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35D2F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"https://h5p.org/h5p/embed/100161"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https://h5p.org/h5p/embed/100161</w:t>
      </w:r>
      <w:r>
        <w:fldChar w:fldCharType="end"/>
      </w:r>
    </w:p>
    <w:p w:rsidR="00000000" w:rsidRDefault="00D35D2F">
      <w:pPr>
        <w:pStyle w:val="NormalWeb"/>
      </w:pPr>
      <w:r>
        <w:t>Enter your "Students" response:</w:t>
      </w:r>
    </w:p>
    <w:p w:rsidR="00000000" w:rsidRDefault="00D35D2F">
      <w:pPr>
        <w:pStyle w:val="NormalWeb"/>
      </w:pPr>
      <w:r>
        <w:t xml:space="preserve">Access to Technology: yes they do but many are not comfortable navigating different technologies. </w:t>
      </w:r>
      <w:r>
        <w:t xml:space="preserve">They know what they know and are nervous venturing into unfamiliar websites. Working with publishers to gain access to online resources is challenging for everyone </w:t>
      </w:r>
      <w:r>
        <w:br/>
      </w:r>
      <w:r>
        <w:br/>
        <w:t>Support for Students: As the FOL admin for our campus, I make myself available 7 days a we</w:t>
      </w:r>
      <w:r>
        <w:t xml:space="preserve">ek. </w:t>
      </w:r>
      <w:r>
        <w:br/>
      </w:r>
      <w:r>
        <w:br/>
        <w:t xml:space="preserve">Access: Students will have access - now are they comfortable with technology? NO - not in my experience </w:t>
      </w:r>
      <w:r>
        <w:br/>
      </w:r>
      <w:r>
        <w:br/>
        <w:t xml:space="preserve">Digital Skills: keyboarding, windows, internet basics. </w:t>
      </w:r>
      <w:r>
        <w:br/>
      </w:r>
      <w:r>
        <w:br/>
        <w:t>Purchase: I teach MS office and yes, I teach the software as well as windows and intern</w:t>
      </w:r>
      <w:r>
        <w:t xml:space="preserve">et basics. </w:t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Enter your "Ease of Use" response</w:t>
      </w:r>
    </w:p>
    <w:p w:rsidR="00000000" w:rsidRDefault="00D35D2F">
      <w:pPr>
        <w:pStyle w:val="NormalWeb"/>
      </w:pPr>
      <w:r>
        <w:t>Easy: for some learners I work with - technology is difficult, intimidating, and extremely difficult.</w:t>
      </w:r>
      <w:r>
        <w:br/>
      </w:r>
      <w:r>
        <w:br/>
        <w:t>Reliable: the internet is not as reliable as one might hope. We have st</w:t>
      </w:r>
      <w:r>
        <w:t xml:space="preserve">udents in rural areas who have slow internet connections. We have multiple international students in one household using the same router - both very challenging situations. </w:t>
      </w:r>
      <w:r>
        <w:br/>
      </w:r>
      <w:r>
        <w:br/>
        <w:t>Stable: not always depending on a student's location (explained above), time of d</w:t>
      </w:r>
      <w:r>
        <w:t>ay, and device being used. ie: iphones for test is a nightmare!</w:t>
      </w:r>
      <w:r>
        <w:br/>
      </w:r>
      <w:r>
        <w:br/>
        <w:t xml:space="preserve">Technical Support: not for outside issues as stated above. </w:t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Enter your "Cost" response</w:t>
      </w:r>
    </w:p>
    <w:p w:rsidR="00000000" w:rsidRDefault="00D35D2F">
      <w:pPr>
        <w:pStyle w:val="NormalWeb"/>
        <w:spacing w:after="240" w:afterAutospacing="0"/>
      </w:pPr>
      <w:r>
        <w:t xml:space="preserve">Development Time: Teaching in the digital age takes time, research </w:t>
      </w:r>
      <w:r>
        <w:t xml:space="preserve">and effort. In my opinion, it will be somewhat time consuming and will take effort to discover and learn new technology. </w:t>
      </w:r>
      <w:r>
        <w:br/>
      </w:r>
      <w:r>
        <w:br/>
        <w:t xml:space="preserve">Funding: Unsure as I am located at a regional campus. </w:t>
      </w:r>
      <w:r>
        <w:br/>
      </w:r>
      <w:r>
        <w:br/>
        <w:t xml:space="preserve">Professional Support: currently not available at the Woodstock Campus. </w:t>
      </w:r>
      <w:r>
        <w:br/>
      </w:r>
      <w:r>
        <w:br/>
      </w:r>
      <w:r>
        <w:br/>
        <w:t>OER</w:t>
      </w:r>
      <w:r>
        <w:t xml:space="preserve"> - working with publishers now for the fall semester - they do have a lot of resources to </w:t>
      </w:r>
      <w:r>
        <w:lastRenderedPageBreak/>
        <w:t xml:space="preserve">offer faculty and students. it just takes so much time to work through the web sites. </w:t>
      </w:r>
      <w:r>
        <w:br/>
      </w:r>
      <w:r>
        <w:br/>
      </w:r>
      <w:r>
        <w:br/>
      </w:r>
      <w:r>
        <w:br/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Your Teaching and Pedagogical Consid</w:t>
      </w:r>
      <w:r>
        <w:t>erations response:</w:t>
      </w:r>
    </w:p>
    <w:p w:rsidR="00000000" w:rsidRDefault="00D35D2F">
      <w:pPr>
        <w:pStyle w:val="NormalWeb"/>
      </w:pPr>
      <w:r>
        <w:t xml:space="preserve">Technology support learning outcomes: not to the fullest extent. Exams/Academic Integrity are difficult in online learning. To meet learning outcomes we must evaluate, difficult when students can cheat. </w:t>
      </w:r>
      <w:r>
        <w:br/>
      </w:r>
      <w:r>
        <w:br/>
        <w:t>Unique Pedagogical Characteristi</w:t>
      </w:r>
      <w:r>
        <w:t xml:space="preserve">cs: When we think about actions, judgments, and teaching strategies we are challenged to find ways to engage each student...virtually. We try to address all learning styles and assess soft skills. </w:t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Your "Interaction" res</w:t>
      </w:r>
      <w:r>
        <w:t>ponse:</w:t>
      </w:r>
    </w:p>
    <w:p w:rsidR="00000000" w:rsidRDefault="00D35D2F">
      <w:pPr>
        <w:pStyle w:val="NormalWeb"/>
      </w:pPr>
      <w:r>
        <w:t xml:space="preserve">Usefullness - for my computer courses technology is the basis for the credit. However I also teach Presentation Skills and HR Management - these courses, if taught online, will only be theory as it is to difficult to assess the soft skills. </w:t>
      </w:r>
      <w:r>
        <w:br/>
      </w:r>
      <w:r>
        <w:br/>
        <w:t>Good B</w:t>
      </w:r>
      <w:r>
        <w:t xml:space="preserve">alance: there are some courses that are easy to transition into an online environment. </w:t>
      </w:r>
      <w:r>
        <w:br/>
        <w:t xml:space="preserve">Some courses, that require human interaction and life demonstrations are not effective online and therefore will become more about the theory and less about the actual </w:t>
      </w:r>
      <w:r>
        <w:t xml:space="preserve">skill. </w:t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Your "Organisational Issues" response:</w:t>
      </w:r>
    </w:p>
    <w:p w:rsidR="00000000" w:rsidRDefault="00D35D2F">
      <w:pPr>
        <w:pStyle w:val="NormalWeb"/>
      </w:pPr>
      <w:r>
        <w:t xml:space="preserve">Valuable, Accessible, and Current: Fanshawe is actively working on various resources for faculty to help with online teaching and the technology and training needed. </w:t>
      </w:r>
      <w:r>
        <w:br/>
      </w:r>
      <w:r>
        <w:br/>
        <w:t>Desig</w:t>
      </w:r>
      <w:r>
        <w:t>n Plans: I wish!</w:t>
      </w:r>
      <w:r>
        <w:br/>
      </w:r>
      <w:r>
        <w:br/>
        <w:t xml:space="preserve">Standard Technologies: I am the LMS administrator and I am very willing to learn and try new technology! So eager and willing! </w:t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Your "Networking" response:</w:t>
      </w:r>
    </w:p>
    <w:p w:rsidR="00000000" w:rsidRDefault="00D35D2F">
      <w:pPr>
        <w:pStyle w:val="NormalWeb"/>
      </w:pPr>
      <w:r>
        <w:lastRenderedPageBreak/>
        <w:t>Network Beyond: I find networking most importa</w:t>
      </w:r>
      <w:r>
        <w:t xml:space="preserve">nt but young students do not see the benefit outside their social circles. </w:t>
      </w:r>
      <w:r>
        <w:br/>
      </w:r>
      <w:r>
        <w:br/>
        <w:t xml:space="preserve">Social Media: personal opinions on social media and the use/misuse of it. </w:t>
      </w:r>
    </w:p>
    <w:p w:rsidR="00000000" w:rsidRDefault="00D35D2F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D35D2F">
      <w:pPr>
        <w:pStyle w:val="NormalWeb"/>
      </w:pPr>
      <w:r>
        <w:t>Your Security and Privacy response:</w:t>
      </w:r>
    </w:p>
    <w:p w:rsidR="00D35D2F" w:rsidRDefault="00D35D2F">
      <w:pPr>
        <w:pStyle w:val="NormalWeb"/>
      </w:pPr>
      <w:r>
        <w:t xml:space="preserve">Private: everything! As program </w:t>
      </w:r>
      <w:r>
        <w:t xml:space="preserve">coordinator, faculty member and LMS administrator I have access to a lot of information, none of which I share with anyone. </w:t>
      </w:r>
      <w:r>
        <w:br/>
      </w:r>
      <w:r>
        <w:br/>
        <w:t xml:space="preserve">Risks: our Associate Dean, IT department and out LMS team are great resources. </w:t>
      </w:r>
      <w:r>
        <w:br/>
      </w:r>
      <w:r>
        <w:br/>
        <w:t>New Students: I will be responsible for deliverin</w:t>
      </w:r>
      <w:r>
        <w:t xml:space="preserve">g new student orientation to the PreHealth Program. </w:t>
      </w:r>
      <w:r>
        <w:br/>
        <w:t xml:space="preserve">I also train all new faculty and all students on navigating our LMS. </w:t>
      </w:r>
    </w:p>
    <w:sectPr w:rsidR="00D35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69EB"/>
    <w:rsid w:val="006B69EB"/>
    <w:rsid w:val="00C16D69"/>
    <w:rsid w:val="00D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D51C-4BED-4EE7-907D-1A8AD722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Csendes, Ann-Marie</dc:creator>
  <cp:keywords/>
  <dc:description/>
  <cp:lastModifiedBy>Csendes, Ann-Marie</cp:lastModifiedBy>
  <cp:revision>2</cp:revision>
  <dcterms:created xsi:type="dcterms:W3CDTF">2020-06-22T05:03:00Z</dcterms:created>
  <dcterms:modified xsi:type="dcterms:W3CDTF">2020-06-22T05:03:00Z</dcterms:modified>
</cp:coreProperties>
</file>