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B8E46" w14:textId="373101D7" w:rsidR="007874F7" w:rsidRPr="007874F7" w:rsidRDefault="007874F7" w:rsidP="007874F7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360" w:hanging="360"/>
        <w:jc w:val="center"/>
        <w:rPr>
          <w:b/>
          <w:bCs/>
          <w:sz w:val="32"/>
          <w:szCs w:val="32"/>
        </w:rPr>
      </w:pPr>
      <w:r w:rsidRPr="007874F7">
        <w:rPr>
          <w:b/>
          <w:bCs/>
          <w:sz w:val="32"/>
          <w:szCs w:val="32"/>
        </w:rPr>
        <w:t>Metaphor activity – Vasudevan Padmanabhan</w:t>
      </w:r>
    </w:p>
    <w:p w14:paraId="33FDF237" w14:textId="77777777" w:rsidR="007874F7" w:rsidRDefault="007874F7" w:rsidP="007874F7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360" w:hanging="360"/>
        <w:jc w:val="center"/>
      </w:pPr>
      <w:r>
        <w:rPr>
          <w:noProof/>
        </w:rPr>
        <w:drawing>
          <wp:inline distT="0" distB="0" distL="0" distR="0" wp14:anchorId="70A653B8" wp14:editId="37E69C7C">
            <wp:extent cx="2266879" cy="2423816"/>
            <wp:effectExtent l="0" t="0" r="635" b="0"/>
            <wp:docPr id="3" name="Picture 3" descr="Never Stop Learning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ver Stop Learning Slog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32" cy="243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215D5" w14:textId="77777777" w:rsidR="007874F7" w:rsidRPr="007874F7" w:rsidRDefault="007874F7" w:rsidP="007874F7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7874F7">
        <w:rPr>
          <w:rFonts w:ascii="Arial" w:hAnsi="Arial" w:cs="Arial"/>
          <w:sz w:val="24"/>
          <w:szCs w:val="24"/>
        </w:rPr>
        <w:t>I am teacher because of the following core values:</w:t>
      </w:r>
    </w:p>
    <w:p w14:paraId="1352923A" w14:textId="419E1DAD" w:rsidR="007874F7" w:rsidRPr="007874F7" w:rsidRDefault="007874F7" w:rsidP="007874F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cstheme="minorHAnsi"/>
          <w:sz w:val="24"/>
          <w:szCs w:val="24"/>
        </w:rPr>
      </w:pPr>
      <w:r w:rsidRPr="007874F7">
        <w:rPr>
          <w:rFonts w:cstheme="minorHAnsi"/>
          <w:sz w:val="24"/>
          <w:szCs w:val="24"/>
        </w:rPr>
        <w:t xml:space="preserve">One must invest </w:t>
      </w:r>
      <w:r w:rsidR="008F79DE">
        <w:rPr>
          <w:rFonts w:cstheme="minorHAnsi"/>
          <w:sz w:val="24"/>
          <w:szCs w:val="24"/>
        </w:rPr>
        <w:t>in</w:t>
      </w:r>
      <w:r w:rsidRPr="007874F7">
        <w:rPr>
          <w:rFonts w:cstheme="minorHAnsi"/>
          <w:sz w:val="24"/>
          <w:szCs w:val="24"/>
        </w:rPr>
        <w:t xml:space="preserve"> learning/education through out their life. </w:t>
      </w:r>
      <w:r w:rsidR="00AE2EBC">
        <w:rPr>
          <w:rFonts w:cstheme="minorHAnsi"/>
          <w:sz w:val="24"/>
          <w:szCs w:val="24"/>
        </w:rPr>
        <w:t>Never stop learning.</w:t>
      </w:r>
    </w:p>
    <w:p w14:paraId="35C16930" w14:textId="2C91B17E" w:rsidR="00AE2EBC" w:rsidRPr="007874F7" w:rsidRDefault="00BE13A4" w:rsidP="00AE2EB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joined teaching to learn</w:t>
      </w:r>
      <w:r w:rsidR="00AE2EBC" w:rsidRPr="007874F7">
        <w:rPr>
          <w:rFonts w:cstheme="minorHAnsi"/>
          <w:sz w:val="24"/>
          <w:szCs w:val="24"/>
        </w:rPr>
        <w:t>. I believe to confirm your learning you have to teach it. Both students and teachers should be learners all the time</w:t>
      </w:r>
      <w:r w:rsidR="00AE2EBC" w:rsidRPr="007874F7">
        <w:rPr>
          <w:rFonts w:eastAsia="Times New Roman" w:cstheme="minorHAnsi"/>
          <w:color w:val="000000"/>
          <w:sz w:val="24"/>
          <w:szCs w:val="24"/>
          <w:lang w:val="en-US"/>
        </w:rPr>
        <w:t>.</w:t>
      </w:r>
    </w:p>
    <w:p w14:paraId="610C7354" w14:textId="45018BEA" w:rsidR="007874F7" w:rsidRDefault="007874F7" w:rsidP="007874F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cstheme="minorHAnsi"/>
          <w:sz w:val="24"/>
          <w:szCs w:val="24"/>
        </w:rPr>
      </w:pPr>
      <w:r w:rsidRPr="007874F7">
        <w:rPr>
          <w:rFonts w:cstheme="minorHAnsi"/>
          <w:sz w:val="24"/>
          <w:szCs w:val="24"/>
        </w:rPr>
        <w:t xml:space="preserve">Learning is </w:t>
      </w:r>
      <w:proofErr w:type="gramStart"/>
      <w:r w:rsidRPr="007874F7">
        <w:rPr>
          <w:rFonts w:cstheme="minorHAnsi"/>
          <w:sz w:val="24"/>
          <w:szCs w:val="24"/>
        </w:rPr>
        <w:t>a natural instinct</w:t>
      </w:r>
      <w:proofErr w:type="gramEnd"/>
      <w:r w:rsidRPr="007874F7">
        <w:rPr>
          <w:rFonts w:cstheme="minorHAnsi"/>
          <w:sz w:val="24"/>
          <w:szCs w:val="24"/>
        </w:rPr>
        <w:t xml:space="preserve"> – all want to learn – all can be taught with right teaching</w:t>
      </w:r>
      <w:r>
        <w:rPr>
          <w:rFonts w:cstheme="minorHAnsi"/>
          <w:sz w:val="24"/>
          <w:szCs w:val="24"/>
        </w:rPr>
        <w:t xml:space="preserve"> </w:t>
      </w:r>
      <w:r w:rsidRPr="007874F7">
        <w:rPr>
          <w:rFonts w:cstheme="minorHAnsi"/>
          <w:sz w:val="24"/>
          <w:szCs w:val="24"/>
        </w:rPr>
        <w:t>process</w:t>
      </w:r>
    </w:p>
    <w:p w14:paraId="35B14D89" w14:textId="77777777" w:rsidR="007874F7" w:rsidRPr="007874F7" w:rsidRDefault="007874F7" w:rsidP="007874F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cstheme="minorHAnsi"/>
          <w:sz w:val="24"/>
          <w:szCs w:val="24"/>
        </w:rPr>
      </w:pPr>
      <w:r w:rsidRPr="007874F7">
        <w:rPr>
          <w:rFonts w:cstheme="minorHAnsi"/>
          <w:sz w:val="24"/>
          <w:szCs w:val="24"/>
        </w:rPr>
        <w:t>Through education students can advance their career</w:t>
      </w:r>
    </w:p>
    <w:p w14:paraId="6DF84973" w14:textId="196EF8AD" w:rsidR="007874F7" w:rsidRPr="007874F7" w:rsidRDefault="007874F7" w:rsidP="007874F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cstheme="minorHAnsi"/>
          <w:sz w:val="24"/>
          <w:szCs w:val="24"/>
        </w:rPr>
      </w:pPr>
      <w:r w:rsidRPr="007874F7">
        <w:rPr>
          <w:rFonts w:cstheme="minorHAnsi"/>
          <w:sz w:val="24"/>
          <w:szCs w:val="24"/>
        </w:rPr>
        <w:t xml:space="preserve">I have deep respect for all – empathy and sympathy </w:t>
      </w:r>
      <w:r w:rsidR="00E42BD2" w:rsidRPr="007874F7">
        <w:rPr>
          <w:rFonts w:cstheme="minorHAnsi"/>
          <w:sz w:val="24"/>
          <w:szCs w:val="24"/>
        </w:rPr>
        <w:t>are</w:t>
      </w:r>
      <w:r w:rsidRPr="007874F7">
        <w:rPr>
          <w:rFonts w:cstheme="minorHAnsi"/>
          <w:sz w:val="24"/>
          <w:szCs w:val="24"/>
        </w:rPr>
        <w:t xml:space="preserve"> very important</w:t>
      </w:r>
    </w:p>
    <w:p w14:paraId="6926A1F5" w14:textId="77777777" w:rsidR="007874F7" w:rsidRPr="007874F7" w:rsidRDefault="007874F7" w:rsidP="007874F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cstheme="minorHAnsi"/>
          <w:sz w:val="24"/>
          <w:szCs w:val="24"/>
        </w:rPr>
      </w:pPr>
      <w:r w:rsidRPr="007874F7">
        <w:rPr>
          <w:rFonts w:cstheme="minorHAnsi"/>
          <w:sz w:val="24"/>
          <w:szCs w:val="24"/>
        </w:rPr>
        <w:t>Base decision on facts and data.</w:t>
      </w:r>
    </w:p>
    <w:p w14:paraId="0A20247A" w14:textId="5BC33F57" w:rsidR="007874F7" w:rsidRPr="007A21B4" w:rsidRDefault="007874F7" w:rsidP="007874F7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7A21B4">
        <w:rPr>
          <w:rFonts w:ascii="Arial" w:hAnsi="Arial" w:cs="Arial"/>
          <w:b/>
          <w:bCs/>
          <w:sz w:val="24"/>
          <w:szCs w:val="24"/>
        </w:rPr>
        <w:t>My aim as a teacher:</w:t>
      </w:r>
    </w:p>
    <w:p w14:paraId="02CF957B" w14:textId="36F9D7F6" w:rsidR="007874F7" w:rsidRPr="007A21B4" w:rsidRDefault="007874F7" w:rsidP="001B7F8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cstheme="minorHAnsi"/>
          <w:sz w:val="24"/>
          <w:szCs w:val="24"/>
        </w:rPr>
      </w:pPr>
      <w:r w:rsidRPr="007A21B4">
        <w:rPr>
          <w:rFonts w:cstheme="minorHAnsi"/>
          <w:sz w:val="24"/>
          <w:szCs w:val="24"/>
        </w:rPr>
        <w:t>I want to teach my students hands on skill</w:t>
      </w:r>
      <w:r w:rsidR="00FA2978" w:rsidRPr="007A21B4">
        <w:rPr>
          <w:rFonts w:cstheme="minorHAnsi"/>
          <w:sz w:val="24"/>
          <w:szCs w:val="24"/>
        </w:rPr>
        <w:t>s. Skills</w:t>
      </w:r>
      <w:r w:rsidRPr="007A21B4">
        <w:rPr>
          <w:rFonts w:cstheme="minorHAnsi"/>
          <w:sz w:val="24"/>
          <w:szCs w:val="24"/>
        </w:rPr>
        <w:t xml:space="preserve"> which they can apply at their respective work. Marry theory with good practice. continuously improve Quality and productivity by applying the tools learned during the course.</w:t>
      </w:r>
    </w:p>
    <w:p w14:paraId="0295ACA8" w14:textId="2BCFAD77" w:rsidR="007874F7" w:rsidRPr="007A21B4" w:rsidRDefault="008F3E11" w:rsidP="001B7F8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7A21B4">
        <w:rPr>
          <w:rFonts w:cstheme="minorHAnsi"/>
          <w:sz w:val="24"/>
          <w:szCs w:val="24"/>
        </w:rPr>
        <w:t>Meet and Exceed</w:t>
      </w:r>
      <w:r w:rsidR="007874F7" w:rsidRPr="007A21B4">
        <w:rPr>
          <w:rFonts w:cstheme="minorHAnsi"/>
          <w:sz w:val="24"/>
          <w:szCs w:val="24"/>
        </w:rPr>
        <w:t xml:space="preserve"> student expectations. Respond and support them with 100% commitment</w:t>
      </w:r>
    </w:p>
    <w:p w14:paraId="62F86B9A" w14:textId="77777777" w:rsidR="003E104D" w:rsidRDefault="003E104D"/>
    <w:sectPr w:rsidR="003E1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66812"/>
    <w:multiLevelType w:val="hybridMultilevel"/>
    <w:tmpl w:val="90C8AE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414A4"/>
    <w:multiLevelType w:val="hybridMultilevel"/>
    <w:tmpl w:val="F252E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F7"/>
    <w:rsid w:val="001B7F8F"/>
    <w:rsid w:val="003E104D"/>
    <w:rsid w:val="007874F7"/>
    <w:rsid w:val="007A21B4"/>
    <w:rsid w:val="008F3E11"/>
    <w:rsid w:val="008F79DE"/>
    <w:rsid w:val="00AE2EBC"/>
    <w:rsid w:val="00BE13A4"/>
    <w:rsid w:val="00E42BD2"/>
    <w:rsid w:val="00F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B2A0"/>
  <w15:chartTrackingRefBased/>
  <w15:docId w15:val="{B94BAD44-2990-43CD-96B6-32C99198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F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Vasudevan Padmanabhan</dc:creator>
  <cp:keywords/>
  <dc:description/>
  <cp:lastModifiedBy>Vasudevan Padmanabhan</cp:lastModifiedBy>
  <cp:revision>11</cp:revision>
  <dcterms:created xsi:type="dcterms:W3CDTF">2020-08-17T00:59:00Z</dcterms:created>
  <dcterms:modified xsi:type="dcterms:W3CDTF">2020-08-18T02:38:00Z</dcterms:modified>
</cp:coreProperties>
</file>