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5ECCE" w14:textId="77777777" w:rsidR="00BA1991" w:rsidRDefault="00BA1991" w:rsidP="00BA1991">
      <w:pPr>
        <w:pStyle w:val="Heading1"/>
        <w:jc w:val="center"/>
        <w:rPr>
          <w:b/>
        </w:rPr>
      </w:pPr>
      <w:r w:rsidRPr="0070286D">
        <w:rPr>
          <w:b/>
        </w:rPr>
        <w:t>Module 1 Teacher for Learning</w:t>
      </w:r>
    </w:p>
    <w:p w14:paraId="220A5642" w14:textId="77777777" w:rsidR="00BA1991" w:rsidRDefault="00BA1991" w:rsidP="00BA1991">
      <w:pPr>
        <w:spacing w:before="240"/>
      </w:pPr>
      <w:r>
        <w:rPr>
          <w:rFonts w:ascii="Arial" w:hAnsi="Arial" w:cs="Arial"/>
          <w:noProof/>
          <w:color w:val="000000"/>
          <w:sz w:val="32"/>
          <w:szCs w:val="32"/>
          <w:bdr w:val="none" w:sz="0" w:space="0" w:color="auto" w:frame="1"/>
        </w:rPr>
        <w:drawing>
          <wp:inline distT="0" distB="0" distL="0" distR="0" wp14:anchorId="71A77495" wp14:editId="403069DF">
            <wp:extent cx="838200" cy="685800"/>
            <wp:effectExtent l="0" t="0" r="0" b="0"/>
            <wp:docPr id="2" name="Picture 2" descr="https://lh3.googleusercontent.com/p44UGutw66fzgae-VMkiM0vz76Vo39dP7ELlE1uKDL8t4iBdscFZqsxLaU0Tcap6K5ovpYSUxZb8C1asmL2S2H4Bx-K772z8eAKBM-lG5rO3FAwynXY_bgh83tAnue5tXFu8Oz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p44UGutw66fzgae-VMkiM0vz76Vo39dP7ELlE1uKDL8t4iBdscFZqsxLaU0Tcap6K5ovpYSUxZb8C1asmL2S2H4Bx-K772z8eAKBM-lG5rO3FAwynXY_bgh83tAnue5tXFu8Oz6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r w:rsidRPr="0070286D">
        <w:rPr>
          <w:rStyle w:val="Heading2Char"/>
        </w:rPr>
        <w:t>Activity #</w:t>
      </w:r>
      <w:r>
        <w:rPr>
          <w:rStyle w:val="Heading2Char"/>
        </w:rPr>
        <w:t>5</w:t>
      </w:r>
      <w:r w:rsidRPr="0070286D">
        <w:t xml:space="preserve">- </w:t>
      </w:r>
      <w:r w:rsidRPr="0024610F">
        <w:rPr>
          <w:sz w:val="26"/>
          <w:szCs w:val="26"/>
        </w:rPr>
        <w:t>Like Driving a Car</w:t>
      </w:r>
      <w:r>
        <w:t xml:space="preserve"> </w:t>
      </w:r>
    </w:p>
    <w:p w14:paraId="019BD708" w14:textId="77777777" w:rsidR="00C035B8" w:rsidRDefault="00BA1991" w:rsidP="00BA1991">
      <w:pPr>
        <w:spacing w:before="240"/>
        <w:rPr>
          <w:color w:val="211D1E"/>
        </w:rPr>
      </w:pPr>
      <w:r>
        <w:t xml:space="preserve">Early Childhood Education students have many skills that they utilize in the field of early learning. The College of ECE’s outline 6 standards of practice that should be followed when working with children and families. The first standard focuses on Caring and Responsive Relationships. This principle indicates that RECE’s should </w:t>
      </w:r>
      <w:r>
        <w:rPr>
          <w:color w:val="211D1E"/>
        </w:rPr>
        <w:t>understand that strong, positive relationships contribute to healthy child development and are necessary for children’s well-being and learning</w:t>
      </w:r>
      <w:r>
        <w:rPr>
          <w:color w:val="211D1E"/>
        </w:rPr>
        <w:t xml:space="preserve">. </w:t>
      </w:r>
      <w:r w:rsidR="00C035B8">
        <w:rPr>
          <w:color w:val="211D1E"/>
        </w:rPr>
        <w:t xml:space="preserve">If I share this statement in class, all students would agree. However, if I asked them to define it or explain what a strong and positive relationship looks like, I would get a variety of answers. ECE students, like most people, have their own ideas of how to interact with children. This may come from their personal experiences or may come from what they have witnessed or have been told by others. </w:t>
      </w:r>
    </w:p>
    <w:p w14:paraId="5294F219" w14:textId="77777777" w:rsidR="00BA1991" w:rsidRDefault="00C035B8" w:rsidP="00BA1991">
      <w:pPr>
        <w:spacing w:before="240"/>
        <w:rPr>
          <w:color w:val="211D1E"/>
        </w:rPr>
      </w:pPr>
      <w:r>
        <w:rPr>
          <w:color w:val="211D1E"/>
        </w:rPr>
        <w:t xml:space="preserve">My role as an educator is to break that principle down into smaller segments so that students can gain a </w:t>
      </w:r>
      <w:r w:rsidR="00BA1991">
        <w:rPr>
          <w:color w:val="211D1E"/>
        </w:rPr>
        <w:t xml:space="preserve">theoretical understanding of child development, how learning occurs, self-regulation, </w:t>
      </w:r>
      <w:r>
        <w:rPr>
          <w:color w:val="211D1E"/>
        </w:rPr>
        <w:t xml:space="preserve">as well as health and well-being. We bring so much personal experience (beliefs/biases) to the classroom it can sometimes be challenging to change our understanding of these concepts. </w:t>
      </w:r>
    </w:p>
    <w:p w14:paraId="371878A8" w14:textId="77777777" w:rsidR="00C035B8" w:rsidRDefault="00C035B8" w:rsidP="00BA1991">
      <w:pPr>
        <w:spacing w:before="240"/>
        <w:rPr>
          <w:color w:val="211D1E"/>
        </w:rPr>
      </w:pPr>
      <w:proofErr w:type="gramStart"/>
      <w:r>
        <w:rPr>
          <w:color w:val="211D1E"/>
        </w:rPr>
        <w:t>In order to</w:t>
      </w:r>
      <w:proofErr w:type="gramEnd"/>
      <w:r>
        <w:rPr>
          <w:color w:val="211D1E"/>
        </w:rPr>
        <w:t xml:space="preserve"> help facilitate this, we do a lot of </w:t>
      </w:r>
      <w:r w:rsidR="0024610F">
        <w:rPr>
          <w:color w:val="211D1E"/>
        </w:rPr>
        <w:t xml:space="preserve">observations and reflections. Sometimes as a personal reflection but whenever possible as a group so that we can challenge each other to think more critically about how it all fits together. </w:t>
      </w:r>
      <w:bookmarkStart w:id="0" w:name="_GoBack"/>
      <w:bookmarkEnd w:id="0"/>
    </w:p>
    <w:p w14:paraId="40D9A697" w14:textId="77777777" w:rsidR="0024610F" w:rsidRDefault="0024610F" w:rsidP="00BA1991">
      <w:pPr>
        <w:spacing w:before="240"/>
        <w:rPr>
          <w:color w:val="211D1E"/>
        </w:rPr>
      </w:pPr>
    </w:p>
    <w:p w14:paraId="78D8B55C" w14:textId="77777777" w:rsidR="0024610F" w:rsidRDefault="0024610F" w:rsidP="0024610F">
      <w:pPr>
        <w:spacing w:before="240"/>
        <w:jc w:val="center"/>
        <w:rPr>
          <w:color w:val="211D1E"/>
        </w:rPr>
      </w:pPr>
      <w:r>
        <w:rPr>
          <w:noProof/>
        </w:rPr>
        <w:drawing>
          <wp:inline distT="0" distB="0" distL="0" distR="0" wp14:anchorId="7336B8D1" wp14:editId="155D0C03">
            <wp:extent cx="3955711" cy="26289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6938" cy="2636361"/>
                    </a:xfrm>
                    <a:prstGeom prst="rect">
                      <a:avLst/>
                    </a:prstGeom>
                    <a:noFill/>
                    <a:ln>
                      <a:noFill/>
                    </a:ln>
                  </pic:spPr>
                </pic:pic>
              </a:graphicData>
            </a:graphic>
          </wp:inline>
        </w:drawing>
      </w:r>
    </w:p>
    <w:p w14:paraId="2CB287B4" w14:textId="77777777" w:rsidR="0024610F" w:rsidRPr="0024610F" w:rsidRDefault="0024610F" w:rsidP="0024610F">
      <w:pPr>
        <w:spacing w:before="240"/>
        <w:jc w:val="center"/>
        <w:rPr>
          <w:color w:val="211D1E"/>
          <w:sz w:val="20"/>
          <w:szCs w:val="20"/>
        </w:rPr>
      </w:pPr>
      <w:r w:rsidRPr="0024610F">
        <w:rPr>
          <w:rFonts w:ascii="Open Sans" w:hAnsi="Open Sans" w:cs="Open Sans"/>
          <w:color w:val="191B26"/>
          <w:sz w:val="20"/>
          <w:szCs w:val="20"/>
          <w:shd w:val="clear" w:color="auto" w:fill="FFFFFF"/>
        </w:rPr>
        <w:t>Image by </w:t>
      </w:r>
      <w:hyperlink r:id="rId9" w:history="1">
        <w:r w:rsidRPr="0024610F">
          <w:rPr>
            <w:rStyle w:val="Hyperlink"/>
            <w:rFonts w:ascii="Open Sans" w:hAnsi="Open Sans" w:cs="Open Sans"/>
            <w:color w:val="191B26"/>
            <w:sz w:val="20"/>
            <w:szCs w:val="20"/>
            <w:shd w:val="clear" w:color="auto" w:fill="FFFFFF"/>
          </w:rPr>
          <w:t>Kevin Lopez</w:t>
        </w:r>
      </w:hyperlink>
      <w:r w:rsidRPr="0024610F">
        <w:rPr>
          <w:rFonts w:ascii="Open Sans" w:hAnsi="Open Sans" w:cs="Open Sans"/>
          <w:color w:val="191B26"/>
          <w:sz w:val="20"/>
          <w:szCs w:val="20"/>
          <w:shd w:val="clear" w:color="auto" w:fill="FFFFFF"/>
        </w:rPr>
        <w:t> from </w:t>
      </w:r>
      <w:proofErr w:type="spellStart"/>
      <w:r w:rsidRPr="0024610F">
        <w:rPr>
          <w:sz w:val="20"/>
          <w:szCs w:val="20"/>
        </w:rPr>
        <w:fldChar w:fldCharType="begin"/>
      </w:r>
      <w:r w:rsidRPr="0024610F">
        <w:rPr>
          <w:sz w:val="20"/>
          <w:szCs w:val="20"/>
        </w:rPr>
        <w:instrText xml:space="preserve"> HYPERLINK "https://pixabay.com/?utm_source=link-attribution&amp;utm_medium=referral&amp;utm_campaign=image&amp;utm_content=590109" </w:instrText>
      </w:r>
      <w:r w:rsidRPr="0024610F">
        <w:rPr>
          <w:sz w:val="20"/>
          <w:szCs w:val="20"/>
        </w:rPr>
        <w:fldChar w:fldCharType="separate"/>
      </w:r>
      <w:r w:rsidRPr="0024610F">
        <w:rPr>
          <w:rStyle w:val="Hyperlink"/>
          <w:rFonts w:ascii="Open Sans" w:hAnsi="Open Sans" w:cs="Open Sans"/>
          <w:color w:val="191B26"/>
          <w:sz w:val="20"/>
          <w:szCs w:val="20"/>
          <w:shd w:val="clear" w:color="auto" w:fill="FFFFFF"/>
        </w:rPr>
        <w:t>Pixabay</w:t>
      </w:r>
      <w:proofErr w:type="spellEnd"/>
      <w:r w:rsidRPr="0024610F">
        <w:rPr>
          <w:sz w:val="20"/>
          <w:szCs w:val="20"/>
        </w:rPr>
        <w:fldChar w:fldCharType="end"/>
      </w:r>
    </w:p>
    <w:sectPr w:rsidR="0024610F" w:rsidRPr="00246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91"/>
    <w:rsid w:val="0024610F"/>
    <w:rsid w:val="00425BFD"/>
    <w:rsid w:val="00BA1991"/>
    <w:rsid w:val="00C0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59E7"/>
  <w15:chartTrackingRefBased/>
  <w15:docId w15:val="{0E1E7733-92E1-4DEE-80B6-D749196D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991"/>
  </w:style>
  <w:style w:type="paragraph" w:styleId="Heading1">
    <w:name w:val="heading 1"/>
    <w:basedOn w:val="Normal"/>
    <w:next w:val="Normal"/>
    <w:link w:val="Heading1Char"/>
    <w:uiPriority w:val="9"/>
    <w:qFormat/>
    <w:rsid w:val="00BA1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1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9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199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246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ixabay.com/users/kevinlopez-685273/?utm_source=link-attribution&amp;utm_medium=referral&amp;utm_campaign=image&amp;utm_content=59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F0630E57F9340A220916BA7AF1DC5" ma:contentTypeVersion="40" ma:contentTypeDescription="Create a new document." ma:contentTypeScope="" ma:versionID="fdd7ea2c21f8c85374104fc82465065e">
  <xsd:schema xmlns:xsd="http://www.w3.org/2001/XMLSchema" xmlns:xs="http://www.w3.org/2001/XMLSchema" xmlns:p="http://schemas.microsoft.com/office/2006/metadata/properties" xmlns:ns3="f998f000-5c6e-4cb5-973d-a5176bf2b921" xmlns:ns4="647d430f-db8a-4db4-93be-61d8514c3419" targetNamespace="http://schemas.microsoft.com/office/2006/metadata/properties" ma:root="true" ma:fieldsID="ba33178a8d69f12072ccd64384c3c80c" ns3:_="" ns4:_="">
    <xsd:import namespace="f998f000-5c6e-4cb5-973d-a5176bf2b921"/>
    <xsd:import namespace="647d430f-db8a-4db4-93be-61d8514c34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Has_Teacher_Only_SectionGroup"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8f000-5c6e-4cb5-973d-a5176bf2b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Teachers" ma:index="3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Invited_Teachers" ma:index="44" nillable="true" ma:displayName="Invited Teachers" ma:internalName="Invited_Teachers">
      <xsd:simpleType>
        <xsd:restriction base="dms:Note">
          <xsd:maxLength value="255"/>
        </xsd:restriction>
      </xsd:simpleType>
    </xsd:element>
    <xsd:element name="Invited_Students" ma:index="45" nillable="true" ma:displayName="Invited Students" ma:internalName="Invited_Students">
      <xsd:simpleType>
        <xsd:restriction base="dms:Note">
          <xsd:maxLength value="255"/>
        </xsd:restriction>
      </xsd:simpleType>
    </xsd:element>
    <xsd:element name="Has_Teacher_Only_SectionGroup" ma:index="46" nillable="true" ma:displayName="Has Teacher Only SectionGroup" ma:internalName="Has_Teacher_Only_SectionGroup">
      <xsd:simpleType>
        <xsd:restriction base="dms:Boolean"/>
      </xsd:simpleType>
    </xsd:element>
    <xsd:element name="Teams_Channel_Section_Location" ma:index="47"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d430f-db8a-4db4-93be-61d8514c34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f998f000-5c6e-4cb5-973d-a5176bf2b921">
      <UserInfo>
        <DisplayName/>
        <AccountId xsi:nil="true"/>
        <AccountType/>
      </UserInfo>
    </Members>
    <NotebookType xmlns="f998f000-5c6e-4cb5-973d-a5176bf2b921" xsi:nil="true"/>
    <Leaders xmlns="f998f000-5c6e-4cb5-973d-a5176bf2b921">
      <UserInfo>
        <DisplayName/>
        <AccountId xsi:nil="true"/>
        <AccountType/>
      </UserInfo>
    </Leaders>
    <TeamsChannelId xmlns="f998f000-5c6e-4cb5-973d-a5176bf2b921" xsi:nil="true"/>
    <IsNotebookLocked xmlns="f998f000-5c6e-4cb5-973d-a5176bf2b921" xsi:nil="true"/>
    <Invited_Students xmlns="f998f000-5c6e-4cb5-973d-a5176bf2b921" xsi:nil="true"/>
    <Invited_Members xmlns="f998f000-5c6e-4cb5-973d-a5176bf2b921" xsi:nil="true"/>
    <FolderType xmlns="f998f000-5c6e-4cb5-973d-a5176bf2b921" xsi:nil="true"/>
    <CultureName xmlns="f998f000-5c6e-4cb5-973d-a5176bf2b921" xsi:nil="true"/>
    <Owner xmlns="f998f000-5c6e-4cb5-973d-a5176bf2b921">
      <UserInfo>
        <DisplayName/>
        <AccountId xsi:nil="true"/>
        <AccountType/>
      </UserInfo>
    </Owner>
    <Distribution_Groups xmlns="f998f000-5c6e-4cb5-973d-a5176bf2b921" xsi:nil="true"/>
    <AppVersion xmlns="f998f000-5c6e-4cb5-973d-a5176bf2b921" xsi:nil="true"/>
    <Invited_Leaders xmlns="f998f000-5c6e-4cb5-973d-a5176bf2b921" xsi:nil="true"/>
    <DefaultSectionNames xmlns="f998f000-5c6e-4cb5-973d-a5176bf2b921" xsi:nil="true"/>
    <Is_Collaboration_Space_Locked xmlns="f998f000-5c6e-4cb5-973d-a5176bf2b921" xsi:nil="true"/>
    <Math_Settings xmlns="f998f000-5c6e-4cb5-973d-a5176bf2b921" xsi:nil="true"/>
    <Templates xmlns="f998f000-5c6e-4cb5-973d-a5176bf2b921" xsi:nil="true"/>
    <Has_Leaders_Only_SectionGroup xmlns="f998f000-5c6e-4cb5-973d-a5176bf2b921" xsi:nil="true"/>
    <Teachers xmlns="f998f000-5c6e-4cb5-973d-a5176bf2b921">
      <UserInfo>
        <DisplayName/>
        <AccountId xsi:nil="true"/>
        <AccountType/>
      </UserInfo>
    </Teachers>
    <Students xmlns="f998f000-5c6e-4cb5-973d-a5176bf2b921">
      <UserInfo>
        <DisplayName/>
        <AccountId xsi:nil="true"/>
        <AccountType/>
      </UserInfo>
    </Students>
    <Student_Groups xmlns="f998f000-5c6e-4cb5-973d-a5176bf2b921">
      <UserInfo>
        <DisplayName/>
        <AccountId xsi:nil="true"/>
        <AccountType/>
      </UserInfo>
    </Student_Groups>
    <LMS_Mappings xmlns="f998f000-5c6e-4cb5-973d-a5176bf2b921" xsi:nil="true"/>
    <Invited_Teachers xmlns="f998f000-5c6e-4cb5-973d-a5176bf2b921" xsi:nil="true"/>
    <Teams_Channel_Section_Location xmlns="f998f000-5c6e-4cb5-973d-a5176bf2b921" xsi:nil="true"/>
    <Member_Groups xmlns="f998f000-5c6e-4cb5-973d-a5176bf2b921">
      <UserInfo>
        <DisplayName/>
        <AccountId xsi:nil="true"/>
        <AccountType/>
      </UserInfo>
    </Member_Groups>
    <Self_Registration_Enabled xmlns="f998f000-5c6e-4cb5-973d-a5176bf2b921" xsi:nil="true"/>
    <Has_Teacher_Only_SectionGroup xmlns="f998f000-5c6e-4cb5-973d-a5176bf2b921" xsi:nil="true"/>
  </documentManagement>
</p:properties>
</file>

<file path=customXml/itemProps1.xml><?xml version="1.0" encoding="utf-8"?>
<ds:datastoreItem xmlns:ds="http://schemas.openxmlformats.org/officeDocument/2006/customXml" ds:itemID="{25D04782-8D28-49B7-A029-0E2D0301B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8f000-5c6e-4cb5-973d-a5176bf2b921"/>
    <ds:schemaRef ds:uri="647d430f-db8a-4db4-93be-61d8514c3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02051-4930-4AA4-B36C-AAAD42D1BCF4}">
  <ds:schemaRefs>
    <ds:schemaRef ds:uri="http://schemas.microsoft.com/sharepoint/v3/contenttype/forms"/>
  </ds:schemaRefs>
</ds:datastoreItem>
</file>

<file path=customXml/itemProps3.xml><?xml version="1.0" encoding="utf-8"?>
<ds:datastoreItem xmlns:ds="http://schemas.openxmlformats.org/officeDocument/2006/customXml" ds:itemID="{C06A5B47-528A-41CC-8971-889F647F3B7A}">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f998f000-5c6e-4cb5-973d-a5176bf2b921"/>
    <ds:schemaRef ds:uri="http://purl.org/dc/terms/"/>
    <ds:schemaRef ds:uri="647d430f-db8a-4db4-93be-61d8514c341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Loyalist College</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Bonner</dc:creator>
  <cp:keywords/>
  <dc:description/>
  <cp:lastModifiedBy>Tricia Bonner</cp:lastModifiedBy>
  <cp:revision>1</cp:revision>
  <dcterms:created xsi:type="dcterms:W3CDTF">2021-04-23T19:40:00Z</dcterms:created>
  <dcterms:modified xsi:type="dcterms:W3CDTF">2021-04-23T20:08:00Z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0x010100B8BF0630E57F9340A220916BA7AF1DC5</vt:lpwstr>
  </property>
</Properties>
</file>