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B438" w14:textId="77777777" w:rsidR="00000000" w:rsidRDefault="008B3529">
      <w:pPr>
        <w:pStyle w:val="NormalWeb"/>
      </w:pPr>
      <w:hyperlink r:id="rId4" w:history="1">
        <w:r>
          <w:rPr>
            <w:rStyle w:val="Hyperlink"/>
          </w:rPr>
          <w:t>https://h5p.org/h5p/embed/100161</w:t>
        </w:r>
      </w:hyperlink>
    </w:p>
    <w:p w14:paraId="51479B83" w14:textId="77777777" w:rsidR="00000000" w:rsidRDefault="008B3529">
      <w:pPr>
        <w:pStyle w:val="NormalWeb"/>
      </w:pPr>
      <w:r>
        <w:t>Enter your "Students" response:</w:t>
      </w:r>
    </w:p>
    <w:p w14:paraId="4325E242" w14:textId="77777777" w:rsidR="00000000" w:rsidRDefault="008B3529">
      <w:pPr>
        <w:pStyle w:val="NormalWeb"/>
      </w:pPr>
      <w:r>
        <w:t xml:space="preserve">Students have access to the technology from anywhere; </w:t>
      </w:r>
      <w:r>
        <w:t xml:space="preserve">the H5P tech will be embedded within our LMS at Fanshawe College. </w:t>
      </w:r>
      <w:r>
        <w:br/>
      </w:r>
      <w:r>
        <w:br/>
        <w:t xml:space="preserve">This can be accessed from a laptop, pad, or cellular device, and there is no cost to the software for students. </w:t>
      </w:r>
      <w:r>
        <w:br/>
      </w:r>
      <w:r>
        <w:br/>
        <w:t xml:space="preserve">Fanshawe offers tutorials, maintains a helpdesk, and is consistent in its </w:t>
      </w:r>
      <w:r>
        <w:t>expectations across the division for the students' use of the LMS technology, where H5P modules would be embedded.</w:t>
      </w:r>
    </w:p>
    <w:p w14:paraId="1F65C682" w14:textId="77777777" w:rsidR="00000000" w:rsidRDefault="008B3529">
      <w:pPr>
        <w:rPr>
          <w:rFonts w:eastAsia="Times New Roman"/>
        </w:rPr>
      </w:pPr>
      <w:r>
        <w:rPr>
          <w:rFonts w:eastAsia="Times New Roman"/>
        </w:rPr>
        <w:pict w14:anchorId="3FC22A44">
          <v:rect id="_x0000_i1025" style="width:0;height:1.5pt" o:hralign="center" o:hrstd="t" o:hr="t" fillcolor="#a0a0a0" stroked="f"/>
        </w:pict>
      </w:r>
    </w:p>
    <w:p w14:paraId="1E7D3C79" w14:textId="77777777" w:rsidR="00000000" w:rsidRDefault="008B3529">
      <w:pPr>
        <w:pStyle w:val="NormalWeb"/>
      </w:pPr>
      <w:r>
        <w:t>Enter your "Ease of Use" response</w:t>
      </w:r>
    </w:p>
    <w:p w14:paraId="4585C03A" w14:textId="77777777" w:rsidR="00000000" w:rsidRDefault="008B3529">
      <w:pPr>
        <w:pStyle w:val="NormalWeb"/>
      </w:pPr>
      <w:r>
        <w:t>The H5P modules appear as "built in" questions or interactive experien</w:t>
      </w:r>
      <w:r>
        <w:t xml:space="preserve">ces, with labeled buttons and room for clearly outlined steps for use. </w:t>
      </w:r>
      <w:r>
        <w:br/>
      </w:r>
      <w:r>
        <w:br/>
        <w:t xml:space="preserve">The technology is provided through the institution, and would be linked to access to the course itself, where the embedded materials would be created. </w:t>
      </w:r>
      <w:r>
        <w:br/>
      </w:r>
      <w:r>
        <w:br/>
        <w:t>General tech support for stude</w:t>
      </w:r>
      <w:r>
        <w:t xml:space="preserve">nts exists, and any accessibility/availability issues would also flow through the tech support hotline. </w:t>
      </w:r>
    </w:p>
    <w:p w14:paraId="372C5BD8" w14:textId="77777777" w:rsidR="00000000" w:rsidRDefault="008B3529">
      <w:pPr>
        <w:rPr>
          <w:rFonts w:eastAsia="Times New Roman"/>
        </w:rPr>
      </w:pPr>
      <w:r>
        <w:rPr>
          <w:rFonts w:eastAsia="Times New Roman"/>
        </w:rPr>
        <w:pict w14:anchorId="16DC43DA">
          <v:rect id="_x0000_i1026" style="width:0;height:1.5pt" o:hralign="center" o:hrstd="t" o:hr="t" fillcolor="#a0a0a0" stroked="f"/>
        </w:pict>
      </w:r>
    </w:p>
    <w:p w14:paraId="3BCC4117" w14:textId="77777777" w:rsidR="00000000" w:rsidRDefault="008B3529">
      <w:pPr>
        <w:pStyle w:val="NormalWeb"/>
      </w:pPr>
      <w:r>
        <w:t>Enter your "Cost" response</w:t>
      </w:r>
    </w:p>
    <w:p w14:paraId="25E9DE1B" w14:textId="77777777" w:rsidR="00000000" w:rsidRDefault="008B3529">
      <w:pPr>
        <w:pStyle w:val="NormalWeb"/>
      </w:pPr>
      <w:r>
        <w:t>The H5P software exists and is available to instructors through the College. No additio</w:t>
      </w:r>
      <w:r>
        <w:t xml:space="preserve">nal funding is necessary. </w:t>
      </w:r>
    </w:p>
    <w:p w14:paraId="17FA87FB" w14:textId="77777777" w:rsidR="00000000" w:rsidRDefault="008B3529">
      <w:pPr>
        <w:rPr>
          <w:rFonts w:eastAsia="Times New Roman"/>
        </w:rPr>
      </w:pPr>
      <w:r>
        <w:rPr>
          <w:rFonts w:eastAsia="Times New Roman"/>
        </w:rPr>
        <w:pict w14:anchorId="1B23D12C">
          <v:rect id="_x0000_i1027" style="width:0;height:1.5pt" o:hralign="center" o:hrstd="t" o:hr="t" fillcolor="#a0a0a0" stroked="f"/>
        </w:pict>
      </w:r>
    </w:p>
    <w:p w14:paraId="013F5751" w14:textId="77777777" w:rsidR="00000000" w:rsidRDefault="008B3529">
      <w:pPr>
        <w:pStyle w:val="NormalWeb"/>
      </w:pPr>
      <w:r>
        <w:t>Your Teaching and Pedagogical Considerations response:</w:t>
      </w:r>
    </w:p>
    <w:p w14:paraId="76057B90" w14:textId="77777777" w:rsidR="00000000" w:rsidRDefault="008B3529">
      <w:pPr>
        <w:pStyle w:val="NormalWeb"/>
      </w:pPr>
      <w:r>
        <w:t>Use of H5P absolutely supports the desired learning outcomes, and would allow students to apply what they've learned within the course mo</w:t>
      </w:r>
      <w:r>
        <w:t xml:space="preserve">dule. </w:t>
      </w:r>
      <w:r>
        <w:br/>
      </w:r>
      <w:r>
        <w:br/>
        <w:t>This tool engages students, bringing them further than simply reading the course content. H5P allows students to engage with the material, with real-time feedback, an opportunity not only to recall concepts, but beyond that to apply them to example</w:t>
      </w:r>
      <w:r>
        <w:t>s presented in H5P. This could result in further analysis of a concept, depending on which H5P tools are employed.</w:t>
      </w:r>
    </w:p>
    <w:p w14:paraId="4B624BE8" w14:textId="77777777" w:rsidR="00000000" w:rsidRDefault="008B3529">
      <w:pPr>
        <w:rPr>
          <w:rFonts w:eastAsia="Times New Roman"/>
        </w:rPr>
      </w:pPr>
      <w:r>
        <w:rPr>
          <w:rFonts w:eastAsia="Times New Roman"/>
        </w:rPr>
        <w:pict w14:anchorId="481C49B2">
          <v:rect id="_x0000_i1028" style="width:0;height:1.5pt" o:hralign="center" o:hrstd="t" o:hr="t" fillcolor="#a0a0a0" stroked="f"/>
        </w:pict>
      </w:r>
    </w:p>
    <w:p w14:paraId="1506EDC2" w14:textId="77777777" w:rsidR="00000000" w:rsidRDefault="008B3529">
      <w:pPr>
        <w:pStyle w:val="NormalWeb"/>
      </w:pPr>
      <w:r>
        <w:lastRenderedPageBreak/>
        <w:t>Your "Interaction" response:</w:t>
      </w:r>
    </w:p>
    <w:p w14:paraId="45DBE339" w14:textId="77777777" w:rsidR="00000000" w:rsidRDefault="008B3529">
      <w:pPr>
        <w:pStyle w:val="NormalWeb"/>
      </w:pPr>
      <w:r>
        <w:t>The skills I am trying to develop are precisely what H5P will enable studen</w:t>
      </w:r>
      <w:r>
        <w:t xml:space="preserve">ts to interact with. </w:t>
      </w:r>
      <w:r>
        <w:br/>
      </w:r>
      <w:r>
        <w:br/>
        <w:t>The challenge currently faced is that students have shied away from technology that has always been a feature of their learning experience (even face-to-face), in the new fear/frustration of being thrust into an online-only environme</w:t>
      </w:r>
      <w:r>
        <w:t xml:space="preserve">nt. </w:t>
      </w:r>
      <w:r>
        <w:br/>
      </w:r>
      <w:r>
        <w:br/>
        <w:t xml:space="preserve">An H5P module that asks students to navigate the institution's LMS for specific answers about course resources after watching demonstrational clips will enable students to access precisely what I'd like to communicate with them. </w:t>
      </w:r>
    </w:p>
    <w:p w14:paraId="1FA8E0F1" w14:textId="77777777" w:rsidR="00000000" w:rsidRDefault="008B3529">
      <w:pPr>
        <w:rPr>
          <w:rFonts w:eastAsia="Times New Roman"/>
        </w:rPr>
      </w:pPr>
      <w:r>
        <w:rPr>
          <w:rFonts w:eastAsia="Times New Roman"/>
        </w:rPr>
        <w:pict w14:anchorId="0043FACC">
          <v:rect id="_x0000_i1029" style="width:0;height:1.5pt" o:hralign="center" o:hrstd="t" o:hr="t" fillcolor="#a0a0a0" stroked="f"/>
        </w:pict>
      </w:r>
    </w:p>
    <w:p w14:paraId="2CCA5239" w14:textId="77777777" w:rsidR="00000000" w:rsidRDefault="008B3529">
      <w:pPr>
        <w:pStyle w:val="NormalWeb"/>
      </w:pPr>
      <w:r>
        <w:t>Your "Organisational Issues" response:</w:t>
      </w:r>
    </w:p>
    <w:p w14:paraId="68C111EC" w14:textId="77777777" w:rsidR="00000000" w:rsidRDefault="008B3529">
      <w:pPr>
        <w:pStyle w:val="NormalWeb"/>
      </w:pPr>
      <w:r>
        <w:t xml:space="preserve">Our institution has arranged for instructors to embed H5P software within the LMS, and completely supports its use for learning objectives. </w:t>
      </w:r>
      <w:r>
        <w:br/>
      </w:r>
      <w:r>
        <w:br/>
        <w:t>Seminars have been held, Q&amp;A sessions recorded, and links t</w:t>
      </w:r>
      <w:r>
        <w:t xml:space="preserve">o existing H5P tours remain prominent in the list of tools that the Organization promotes. </w:t>
      </w:r>
      <w:r>
        <w:br/>
      </w:r>
      <w:r>
        <w:br/>
        <w:t>It is possible to work with H5P independently of the LMS, but it is more seamless for instructors to do so within the existing "wheel," rather than reinvent).</w:t>
      </w:r>
    </w:p>
    <w:p w14:paraId="51D973EF" w14:textId="77777777" w:rsidR="00000000" w:rsidRDefault="008B3529">
      <w:pPr>
        <w:rPr>
          <w:rFonts w:eastAsia="Times New Roman"/>
        </w:rPr>
      </w:pPr>
      <w:r>
        <w:rPr>
          <w:rFonts w:eastAsia="Times New Roman"/>
        </w:rPr>
        <w:pict w14:anchorId="4AF92260">
          <v:rect id="_x0000_i1030" style="width:0;height:1.5pt" o:hralign="center" o:hrstd="t" o:hr="t" fillcolor="#a0a0a0" stroked="f"/>
        </w:pict>
      </w:r>
    </w:p>
    <w:p w14:paraId="1E417291" w14:textId="77777777" w:rsidR="00000000" w:rsidRDefault="008B3529">
      <w:pPr>
        <w:pStyle w:val="NormalWeb"/>
      </w:pPr>
      <w:r>
        <w:t>Your "Networking" response:</w:t>
      </w:r>
    </w:p>
    <w:p w14:paraId="4FD4D6E1" w14:textId="77777777" w:rsidR="00000000" w:rsidRDefault="008B3529">
      <w:pPr>
        <w:pStyle w:val="NormalWeb"/>
      </w:pPr>
      <w:r>
        <w:t xml:space="preserve">This software is not designed to enable networking, but works within the LMS where links for networking opportunities may exist, depending on the course. </w:t>
      </w:r>
      <w:r>
        <w:br/>
      </w:r>
      <w:r>
        <w:br/>
        <w:t>My goal is to enhance familiarity with t</w:t>
      </w:r>
      <w:r>
        <w:t xml:space="preserve">he existing LMS, and discussion forums are one way that students can share and learn about the LMS, if desired. While my goal is not specific to any one course, networking is not the focus of this particular technological effort. </w:t>
      </w:r>
    </w:p>
    <w:p w14:paraId="3344440A" w14:textId="77777777" w:rsidR="00000000" w:rsidRDefault="008B3529">
      <w:pPr>
        <w:rPr>
          <w:rFonts w:eastAsia="Times New Roman"/>
        </w:rPr>
      </w:pPr>
      <w:r>
        <w:rPr>
          <w:rFonts w:eastAsia="Times New Roman"/>
        </w:rPr>
        <w:pict w14:anchorId="52A8948B">
          <v:rect id="_x0000_i1031" style="width:0;height:1.5pt" o:hralign="center" o:hrstd="t" o:hr="t" fillcolor="#a0a0a0" stroked="f"/>
        </w:pict>
      </w:r>
    </w:p>
    <w:p w14:paraId="5CF3065A" w14:textId="77777777" w:rsidR="00000000" w:rsidRDefault="008B3529">
      <w:pPr>
        <w:pStyle w:val="NormalWeb"/>
      </w:pPr>
      <w:r>
        <w:t>Your Security and Privacy response:</w:t>
      </w:r>
    </w:p>
    <w:p w14:paraId="724798E9" w14:textId="77777777" w:rsidR="008B3529" w:rsidRDefault="008B3529">
      <w:pPr>
        <w:pStyle w:val="NormalWeb"/>
        <w:spacing w:after="240" w:afterAutospacing="0"/>
      </w:pPr>
      <w:r>
        <w:t xml:space="preserve">The fact that H5P is embedded and available within our institution's LMS minimizes any additional security risk. </w:t>
      </w:r>
      <w:r>
        <w:br/>
      </w:r>
      <w:r>
        <w:br/>
        <w:t>The technology support available through Fanshawe Learns, or even LinkedIn Learning regarding</w:t>
      </w:r>
      <w:r>
        <w:t xml:space="preserve"> H5P would also guide next steps, should a concern about privacy arise. </w:t>
      </w:r>
    </w:p>
    <w:sectPr w:rsidR="008B3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2157A"/>
    <w:rsid w:val="0082157A"/>
    <w:rsid w:val="008B35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EE5E6"/>
  <w15:chartTrackingRefBased/>
  <w15:docId w15:val="{7E753296-7CB6-41CF-8C69-0C3E4749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h5p/embed/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Megan K</dc:creator>
  <cp:keywords/>
  <dc:description/>
  <cp:lastModifiedBy>Gibson, Megan K</cp:lastModifiedBy>
  <cp:revision>2</cp:revision>
  <dcterms:created xsi:type="dcterms:W3CDTF">2021-04-27T18:34:00Z</dcterms:created>
  <dcterms:modified xsi:type="dcterms:W3CDTF">2021-04-27T18:34:00Z</dcterms:modified>
</cp:coreProperties>
</file>