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95C097" w14:textId="77777777" w:rsidR="00000000" w:rsidRDefault="0050382B">
      <w:pPr>
        <w:pStyle w:val="NormalWeb"/>
      </w:pPr>
      <w:r>
        <w:fldChar w:fldCharType="begin"/>
      </w:r>
      <w:r>
        <w:instrText xml:space="preserve"> </w:instrText>
      </w:r>
      <w:r>
        <w:instrText>HYPERLINK "https://h5p.org/node/100161"</w:instrText>
      </w:r>
      <w:r>
        <w:instrText xml:space="preserve"> </w:instrText>
      </w:r>
      <w:r>
        <w:fldChar w:fldCharType="separate"/>
      </w:r>
      <w:r>
        <w:rPr>
          <w:rStyle w:val="Hyperlink"/>
        </w:rPr>
        <w:t>https://h5p.org/node/100161</w:t>
      </w:r>
      <w:r>
        <w:fldChar w:fldCharType="end"/>
      </w:r>
    </w:p>
    <w:p w14:paraId="2A0A378D" w14:textId="77777777" w:rsidR="00000000" w:rsidRDefault="0050382B">
      <w:pPr>
        <w:pStyle w:val="NormalWeb"/>
      </w:pPr>
      <w:r>
        <w:t>Enter your "Students" response:</w:t>
      </w:r>
    </w:p>
    <w:p w14:paraId="6501D5C4" w14:textId="2B2B0128" w:rsidR="00000000" w:rsidRDefault="00C52C42">
      <w:pPr>
        <w:pStyle w:val="NormalWeb"/>
      </w:pPr>
      <w:r>
        <w:t>Students will use their phones so they have access.</w:t>
      </w:r>
      <w:r w:rsidR="0050382B">
        <w:br/>
      </w:r>
      <w:r w:rsidR="0050382B">
        <w:br/>
        <w:t>Instructions given in class are straightforward.</w:t>
      </w:r>
      <w:r w:rsidR="0050382B">
        <w:br/>
      </w:r>
      <w:r w:rsidR="0050382B">
        <w:br/>
      </w:r>
      <w:r w:rsidR="0050382B">
        <w:t xml:space="preserve">Access </w:t>
      </w:r>
      <w:r>
        <w:t xml:space="preserve">during </w:t>
      </w:r>
      <w:r w:rsidR="0050382B">
        <w:t>synchronous class time is the intention - and they should be able to access it via their phones at that time.</w:t>
      </w:r>
      <w:r w:rsidR="0050382B">
        <w:br/>
      </w:r>
      <w:r w:rsidR="0050382B">
        <w:br/>
      </w:r>
      <w:r>
        <w:t>Skills needed would be t</w:t>
      </w:r>
      <w:r w:rsidR="0050382B">
        <w:t xml:space="preserve">yping </w:t>
      </w:r>
      <w:r>
        <w:t>in</w:t>
      </w:r>
      <w:r w:rsidR="0050382B">
        <w:t xml:space="preserve"> phones</w:t>
      </w:r>
      <w:r>
        <w:t>.</w:t>
      </w:r>
      <w:r w:rsidR="0050382B">
        <w:br/>
      </w:r>
      <w:r w:rsidR="0050382B">
        <w:br/>
        <w:t>No purchase required for students.</w:t>
      </w:r>
    </w:p>
    <w:p w14:paraId="1272AD3A" w14:textId="77777777" w:rsidR="00000000" w:rsidRDefault="0050382B">
      <w:pPr>
        <w:rPr>
          <w:rFonts w:eastAsia="Times New Roman"/>
        </w:rPr>
      </w:pPr>
      <w:r>
        <w:rPr>
          <w:rFonts w:eastAsia="Times New Roman"/>
        </w:rPr>
        <w:pict w14:anchorId="22924210">
          <v:rect id="_x0000_i1025" style="width:0;height:1.5pt" o:hralign="center" o:hrstd="t" o:hr="t" fillcolor="#a0a0a0" stroked="f"/>
        </w:pict>
      </w:r>
    </w:p>
    <w:p w14:paraId="546C488F" w14:textId="77777777" w:rsidR="00000000" w:rsidRDefault="0050382B">
      <w:pPr>
        <w:pStyle w:val="NormalWeb"/>
      </w:pPr>
      <w:r>
        <w:t>Enter your "Ease of Use" response</w:t>
      </w:r>
    </w:p>
    <w:p w14:paraId="59288285" w14:textId="1E1D2ADD" w:rsidR="00000000" w:rsidRDefault="0050382B">
      <w:pPr>
        <w:pStyle w:val="NormalWeb"/>
      </w:pPr>
      <w:r>
        <w:t>I thin</w:t>
      </w:r>
      <w:r>
        <w:t xml:space="preserve">k it should be </w:t>
      </w:r>
      <w:proofErr w:type="gramStart"/>
      <w:r>
        <w:t>pretty easy</w:t>
      </w:r>
      <w:proofErr w:type="gramEnd"/>
      <w:r>
        <w:t xml:space="preserve">. I have participated in it during CTL </w:t>
      </w:r>
      <w:proofErr w:type="gramStart"/>
      <w:r>
        <w:t>sessions .</w:t>
      </w:r>
      <w:proofErr w:type="gramEnd"/>
      <w:r>
        <w:br/>
      </w:r>
      <w:r>
        <w:br/>
        <w:t>Hopefully reliable as long as internet connections are ok.</w:t>
      </w:r>
      <w:r>
        <w:br/>
      </w:r>
      <w:r>
        <w:br/>
        <w:t xml:space="preserve">I think it's pretty stable. I'm using this for interaction and engagement. If it's not available I'll have to find </w:t>
      </w:r>
      <w:proofErr w:type="spellStart"/>
      <w:r>
        <w:t>some</w:t>
      </w:r>
      <w:r>
        <w:t>thin</w:t>
      </w:r>
      <w:proofErr w:type="spellEnd"/>
      <w:r>
        <w:t xml:space="preserve"> else, but I will have access to questions etc. that I can use.</w:t>
      </w:r>
      <w:r>
        <w:br/>
      </w:r>
      <w:r>
        <w:br/>
      </w:r>
      <w:r w:rsidR="00C52C42">
        <w:t>T</w:t>
      </w:r>
      <w:r>
        <w:t>ech support is available and CTL staff have experience with it which is reassuring.</w:t>
      </w:r>
    </w:p>
    <w:p w14:paraId="022409BA" w14:textId="77777777" w:rsidR="00000000" w:rsidRDefault="0050382B">
      <w:pPr>
        <w:rPr>
          <w:rFonts w:eastAsia="Times New Roman"/>
        </w:rPr>
      </w:pPr>
      <w:r>
        <w:rPr>
          <w:rFonts w:eastAsia="Times New Roman"/>
        </w:rPr>
        <w:pict w14:anchorId="5FFD268B">
          <v:rect id="_x0000_i1026" style="width:0;height:1.5pt" o:hralign="center" o:hrstd="t" o:hr="t" fillcolor="#a0a0a0" stroked="f"/>
        </w:pict>
      </w:r>
    </w:p>
    <w:p w14:paraId="3B95DD24" w14:textId="77777777" w:rsidR="00000000" w:rsidRDefault="0050382B">
      <w:pPr>
        <w:pStyle w:val="NormalWeb"/>
      </w:pPr>
      <w:r>
        <w:t>Enter your "Cost" response</w:t>
      </w:r>
    </w:p>
    <w:p w14:paraId="7F518D3C" w14:textId="3CCAFE8D" w:rsidR="00000000" w:rsidRDefault="0050382B">
      <w:pPr>
        <w:pStyle w:val="NormalWeb"/>
      </w:pPr>
      <w:r>
        <w:t xml:space="preserve">It will take time to develop and since </w:t>
      </w:r>
      <w:r>
        <w:t xml:space="preserve">I do not use a Georgian computer, I </w:t>
      </w:r>
      <w:proofErr w:type="gramStart"/>
      <w:r>
        <w:t>have to</w:t>
      </w:r>
      <w:proofErr w:type="gramEnd"/>
      <w:r>
        <w:t xml:space="preserve"> look into access.</w:t>
      </w:r>
      <w:r>
        <w:br/>
      </w:r>
      <w:r>
        <w:br/>
      </w:r>
      <w:r w:rsidR="00C52C42">
        <w:t>Georgian has a license for Poll Everywhere  on its computers – I just don’t know if I’ll have access on my home computer.</w:t>
      </w:r>
      <w:r>
        <w:br/>
      </w:r>
      <w:r>
        <w:br/>
        <w:t>Yes - our CTL</w:t>
      </w:r>
      <w:r w:rsidR="00C52C42">
        <w:t xml:space="preserve"> support </w:t>
      </w:r>
      <w:r>
        <w:t xml:space="preserve"> is excellent!</w:t>
      </w:r>
      <w:r>
        <w:br/>
      </w:r>
      <w:r>
        <w:br/>
        <w:t xml:space="preserve">I'm not sure, perhaps </w:t>
      </w:r>
      <w:r w:rsidR="00C52C42">
        <w:t xml:space="preserve">and OER would be </w:t>
      </w:r>
      <w:r>
        <w:t>Teaching HOW2s</w:t>
      </w:r>
    </w:p>
    <w:p w14:paraId="76A441DC" w14:textId="77777777" w:rsidR="00000000" w:rsidRDefault="0050382B">
      <w:pPr>
        <w:rPr>
          <w:rFonts w:eastAsia="Times New Roman"/>
        </w:rPr>
      </w:pPr>
      <w:r>
        <w:rPr>
          <w:rFonts w:eastAsia="Times New Roman"/>
        </w:rPr>
        <w:pict w14:anchorId="0DBC8E52">
          <v:rect id="_x0000_i1027" style="width:0;height:1.5pt" o:hralign="center" o:hrstd="t" o:hr="t" fillcolor="#a0a0a0" stroked="f"/>
        </w:pict>
      </w:r>
    </w:p>
    <w:p w14:paraId="167F99EC" w14:textId="77777777" w:rsidR="00000000" w:rsidRDefault="0050382B">
      <w:pPr>
        <w:pStyle w:val="NormalWeb"/>
      </w:pPr>
      <w:proofErr w:type="gramStart"/>
      <w:r>
        <w:t>Your</w:t>
      </w:r>
      <w:proofErr w:type="gramEnd"/>
      <w:r>
        <w:t xml:space="preserve"> Teaching and Pedagogical Considerations response:</w:t>
      </w:r>
    </w:p>
    <w:p w14:paraId="3840B619" w14:textId="77777777" w:rsidR="00000000" w:rsidRDefault="0050382B">
      <w:pPr>
        <w:pStyle w:val="NormalWeb"/>
      </w:pPr>
      <w:r>
        <w:lastRenderedPageBreak/>
        <w:t>I think this will h</w:t>
      </w:r>
      <w:r>
        <w:t>elp support the learning outcomes. I think it will encourage students to engage with the material during the class/tutorial. And it will give me a better sense of whether students are understanding the material.</w:t>
      </w:r>
      <w:r>
        <w:br/>
      </w:r>
      <w:r>
        <w:br/>
        <w:t xml:space="preserve">I think it will make my presentations more </w:t>
      </w:r>
      <w:r>
        <w:t>interactive and fun and create learning opportunities when I see that understanding isn't happening. I hope that as students become accustomed to participating in this way, they may become more confident in answering questions asked in different formats/pl</w:t>
      </w:r>
      <w:r>
        <w:t>atforms.</w:t>
      </w:r>
    </w:p>
    <w:p w14:paraId="25969BE0" w14:textId="77777777" w:rsidR="00000000" w:rsidRDefault="0050382B">
      <w:pPr>
        <w:rPr>
          <w:rFonts w:eastAsia="Times New Roman"/>
        </w:rPr>
      </w:pPr>
      <w:r>
        <w:rPr>
          <w:rFonts w:eastAsia="Times New Roman"/>
        </w:rPr>
        <w:pict w14:anchorId="15ACA1E1">
          <v:rect id="_x0000_i1028" style="width:0;height:1.5pt" o:hralign="center" o:hrstd="t" o:hr="t" fillcolor="#a0a0a0" stroked="f"/>
        </w:pict>
      </w:r>
    </w:p>
    <w:p w14:paraId="1DE69C18" w14:textId="77777777" w:rsidR="00000000" w:rsidRDefault="0050382B">
      <w:pPr>
        <w:pStyle w:val="NormalWeb"/>
      </w:pPr>
      <w:r>
        <w:t>Your "Interaction" response:</w:t>
      </w:r>
    </w:p>
    <w:p w14:paraId="32FF15A4" w14:textId="77777777" w:rsidR="00000000" w:rsidRDefault="0050382B">
      <w:pPr>
        <w:pStyle w:val="NormalWeb"/>
        <w:spacing w:after="240" w:afterAutospacing="0"/>
      </w:pPr>
      <w:r>
        <w:t>I think it will encourage more interactions with me and I can create small groups so that students can discuss their answers with each other before answering online.</w:t>
      </w:r>
      <w:r>
        <w:br/>
      </w:r>
      <w:r>
        <w:br/>
        <w:t>I can adjust h</w:t>
      </w:r>
      <w:r>
        <w:t>ow much I use this technology to optimize the balance of my interaction time and student understanding.</w:t>
      </w:r>
    </w:p>
    <w:p w14:paraId="7EEE1502" w14:textId="77777777" w:rsidR="00000000" w:rsidRDefault="0050382B">
      <w:pPr>
        <w:rPr>
          <w:rFonts w:eastAsia="Times New Roman"/>
        </w:rPr>
      </w:pPr>
      <w:r>
        <w:rPr>
          <w:rFonts w:eastAsia="Times New Roman"/>
        </w:rPr>
        <w:pict w14:anchorId="1ACAF029">
          <v:rect id="_x0000_i1029" style="width:0;height:1.5pt" o:hralign="center" o:hrstd="t" o:hr="t" fillcolor="#a0a0a0" stroked="f"/>
        </w:pict>
      </w:r>
    </w:p>
    <w:p w14:paraId="0EA8E52A" w14:textId="77777777" w:rsidR="00000000" w:rsidRDefault="0050382B">
      <w:pPr>
        <w:pStyle w:val="NormalWeb"/>
      </w:pPr>
      <w:r>
        <w:t>Your "Organisational Issues" response:</w:t>
      </w:r>
    </w:p>
    <w:p w14:paraId="006C446B" w14:textId="77777777" w:rsidR="00000000" w:rsidRDefault="0050382B">
      <w:pPr>
        <w:pStyle w:val="NormalWeb"/>
        <w:spacing w:after="240" w:afterAutospacing="0"/>
      </w:pPr>
      <w:r>
        <w:t>Our CTL has great resources to help me to use Poll Everywhere.</w:t>
      </w:r>
      <w:r>
        <w:br/>
      </w:r>
      <w:r>
        <w:br/>
        <w:t>I have reac</w:t>
      </w:r>
      <w:r>
        <w:t>hed out to CTL to inquire about access to Poll Everywhere via Georgian's license.</w:t>
      </w:r>
      <w:r>
        <w:br/>
      </w:r>
    </w:p>
    <w:p w14:paraId="54896D46" w14:textId="77777777" w:rsidR="00000000" w:rsidRDefault="0050382B">
      <w:pPr>
        <w:rPr>
          <w:rFonts w:eastAsia="Times New Roman"/>
        </w:rPr>
      </w:pPr>
      <w:r>
        <w:rPr>
          <w:rFonts w:eastAsia="Times New Roman"/>
        </w:rPr>
        <w:pict w14:anchorId="766C09F1">
          <v:rect id="_x0000_i1030" style="width:0;height:1.5pt" o:hralign="center" o:hrstd="t" o:hr="t" fillcolor="#a0a0a0" stroked="f"/>
        </w:pict>
      </w:r>
    </w:p>
    <w:p w14:paraId="3731FD4F" w14:textId="77777777" w:rsidR="00000000" w:rsidRDefault="0050382B">
      <w:pPr>
        <w:pStyle w:val="NormalWeb"/>
      </w:pPr>
      <w:r>
        <w:t>Your "Networking" response:</w:t>
      </w:r>
    </w:p>
    <w:p w14:paraId="13CF8DB4" w14:textId="77777777" w:rsidR="00000000" w:rsidRDefault="0050382B">
      <w:pPr>
        <w:pStyle w:val="NormalWeb"/>
        <w:spacing w:after="240" w:afterAutospacing="0"/>
      </w:pPr>
      <w:r>
        <w:t>Networking is helpful to students in my class as I know they can help each other problem solve. This techn</w:t>
      </w:r>
      <w:r>
        <w:t>ology supports this as it can facilitate students meeting and working together before responding to questions.</w:t>
      </w:r>
    </w:p>
    <w:p w14:paraId="1C7BE93E" w14:textId="77777777" w:rsidR="00000000" w:rsidRDefault="0050382B">
      <w:pPr>
        <w:rPr>
          <w:rFonts w:eastAsia="Times New Roman"/>
        </w:rPr>
      </w:pPr>
      <w:r>
        <w:rPr>
          <w:rFonts w:eastAsia="Times New Roman"/>
        </w:rPr>
        <w:pict w14:anchorId="29C65378">
          <v:rect id="_x0000_i1031" style="width:0;height:1.5pt" o:hralign="center" o:hrstd="t" o:hr="t" fillcolor="#a0a0a0" stroked="f"/>
        </w:pict>
      </w:r>
    </w:p>
    <w:p w14:paraId="58AFA180" w14:textId="77777777" w:rsidR="00000000" w:rsidRDefault="0050382B">
      <w:pPr>
        <w:pStyle w:val="NormalWeb"/>
      </w:pPr>
      <w:r>
        <w:t>Your Security and Privacy response:</w:t>
      </w:r>
    </w:p>
    <w:p w14:paraId="64D38B42" w14:textId="77777777" w:rsidR="0050382B" w:rsidRDefault="0050382B">
      <w:pPr>
        <w:pStyle w:val="NormalWeb"/>
      </w:pPr>
      <w:r>
        <w:t>Poll everywhere allows students to answer questions anonymously in cla</w:t>
      </w:r>
      <w:r>
        <w:t>ss.</w:t>
      </w:r>
      <w:r>
        <w:br/>
      </w:r>
      <w:r>
        <w:br/>
        <w:t>The questions will be on course content and not of a personal nature.</w:t>
      </w:r>
      <w:r>
        <w:br/>
      </w:r>
      <w:r>
        <w:br/>
        <w:t>The Poll everywhere website says they have SOC 2 Type 2 certification for their security practices.</w:t>
      </w:r>
    </w:p>
    <w:sectPr w:rsidR="0050382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A6F"/>
    <w:rsid w:val="0050382B"/>
    <w:rsid w:val="00C52C42"/>
    <w:rsid w:val="00CB1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661196"/>
  <w15:chartTrackingRefBased/>
  <w15:docId w15:val="{A158B6AA-2B81-47B7-AEEF-9724CEAB8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425</Words>
  <Characters>2425</Characters>
  <Application>Microsoft Office Word</Application>
  <DocSecurity>0</DocSecurity>
  <Lines>20</Lines>
  <Paragraphs>5</Paragraphs>
  <ScaleCrop>false</ScaleCrop>
  <Company/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Spear</dc:creator>
  <cp:keywords/>
  <dc:description/>
  <cp:lastModifiedBy>Diana Spear</cp:lastModifiedBy>
  <cp:revision>3</cp:revision>
  <dcterms:created xsi:type="dcterms:W3CDTF">2021-06-25T21:03:00Z</dcterms:created>
  <dcterms:modified xsi:type="dcterms:W3CDTF">2021-06-25T21:10:00Z</dcterms:modified>
</cp:coreProperties>
</file>