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41EE" w:rsidRDefault="00A772A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00000002" w14:textId="7E473642" w:rsidR="00EF41EE" w:rsidRDefault="00A772A0">
      <w:pPr>
        <w:pStyle w:val="Subtitle"/>
        <w:jc w:val="center"/>
        <w:rPr>
          <w:sz w:val="28"/>
          <w:szCs w:val="28"/>
          <w:u w:val="single"/>
        </w:rPr>
      </w:pPr>
      <w:bookmarkStart w:id="1" w:name="_4lk4e4ouqdig" w:colFirst="0" w:colLast="0"/>
      <w:bookmarkEnd w:id="1"/>
      <w:r>
        <w:rPr>
          <w:sz w:val="28"/>
          <w:szCs w:val="28"/>
        </w:rPr>
        <w:t xml:space="preserve">by </w:t>
      </w:r>
      <w:r w:rsidR="00EC0319">
        <w:rPr>
          <w:sz w:val="28"/>
          <w:szCs w:val="28"/>
          <w:u w:val="single"/>
        </w:rPr>
        <w:t>Julie White, St. Lawrence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EF41EE" w14:paraId="0B06DBBB"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EF41EE" w:rsidRDefault="00A772A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57803903" w14:textId="77777777" w:rsidR="00EC0319" w:rsidRDefault="00EC0319">
            <w:pPr>
              <w:ind w:left="160"/>
              <w:rPr>
                <w:rFonts w:ascii="Calibri" w:eastAsia="Calibri" w:hAnsi="Calibri" w:cs="Calibri"/>
                <w:sz w:val="23"/>
                <w:szCs w:val="23"/>
              </w:rPr>
            </w:pPr>
          </w:p>
          <w:p w14:paraId="4CE97AD0" w14:textId="675BC98C" w:rsidR="00EC0319" w:rsidRDefault="00EC0319">
            <w:pPr>
              <w:ind w:left="160"/>
              <w:rPr>
                <w:rFonts w:ascii="Calibri" w:eastAsia="Calibri" w:hAnsi="Calibri" w:cs="Calibri"/>
                <w:sz w:val="23"/>
                <w:szCs w:val="23"/>
              </w:rPr>
            </w:pPr>
            <w:r>
              <w:rPr>
                <w:rFonts w:ascii="Calibri" w:eastAsia="Calibri" w:hAnsi="Calibri" w:cs="Calibri"/>
                <w:sz w:val="23"/>
                <w:szCs w:val="23"/>
              </w:rPr>
              <w:t xml:space="preserve">I teach international post-graduate students (most who are trained in health-related professions). When students come to our program, most are experiencing a </w:t>
            </w:r>
            <w:r w:rsidR="009A57D7">
              <w:rPr>
                <w:rFonts w:ascii="Calibri" w:eastAsia="Calibri" w:hAnsi="Calibri" w:cs="Calibri"/>
                <w:sz w:val="23"/>
                <w:szCs w:val="23"/>
              </w:rPr>
              <w:t>totally different</w:t>
            </w:r>
            <w:r>
              <w:rPr>
                <w:rFonts w:ascii="Calibri" w:eastAsia="Calibri" w:hAnsi="Calibri" w:cs="Calibri"/>
                <w:sz w:val="23"/>
                <w:szCs w:val="23"/>
              </w:rPr>
              <w:t xml:space="preserve"> culture, English that may not “sound” like they have heard before, and educational expectations that are almost completely opposite to what they have experienced. </w:t>
            </w:r>
          </w:p>
          <w:p w14:paraId="2AA02038" w14:textId="5C00E034" w:rsidR="00EC0319" w:rsidRDefault="00EC0319">
            <w:pPr>
              <w:ind w:left="160"/>
              <w:rPr>
                <w:rFonts w:ascii="Calibri" w:eastAsia="Calibri" w:hAnsi="Calibri" w:cs="Calibri"/>
                <w:sz w:val="23"/>
                <w:szCs w:val="23"/>
              </w:rPr>
            </w:pPr>
          </w:p>
          <w:p w14:paraId="28A61F42" w14:textId="26522D0C" w:rsidR="00EC0319" w:rsidRDefault="00EC0319">
            <w:pPr>
              <w:ind w:left="160"/>
              <w:rPr>
                <w:rFonts w:ascii="Calibri" w:eastAsia="Calibri" w:hAnsi="Calibri" w:cs="Calibri"/>
                <w:sz w:val="23"/>
                <w:szCs w:val="23"/>
              </w:rPr>
            </w:pPr>
            <w:r>
              <w:rPr>
                <w:rFonts w:ascii="Calibri" w:eastAsia="Calibri" w:hAnsi="Calibri" w:cs="Calibri"/>
                <w:sz w:val="23"/>
                <w:szCs w:val="23"/>
              </w:rPr>
              <w:t xml:space="preserve">The importance of building a relationship and promoting authentic engagement is vital for many of these students. </w:t>
            </w:r>
            <w:r w:rsidR="009A57D7">
              <w:rPr>
                <w:rFonts w:ascii="Calibri" w:eastAsia="Calibri" w:hAnsi="Calibri" w:cs="Calibri"/>
                <w:sz w:val="23"/>
                <w:szCs w:val="23"/>
              </w:rPr>
              <w:t xml:space="preserve">Most of these students come from collectivist societies while our educational system is individual-focused. We need to find ways to </w:t>
            </w:r>
            <w:r w:rsidR="002770CC">
              <w:rPr>
                <w:rFonts w:ascii="Calibri" w:eastAsia="Calibri" w:hAnsi="Calibri" w:cs="Calibri"/>
                <w:sz w:val="23"/>
                <w:szCs w:val="23"/>
              </w:rPr>
              <w:t>leverage collectivist culture so students can be successful individually.</w:t>
            </w:r>
          </w:p>
          <w:p w14:paraId="3996EF77" w14:textId="6E6D745B" w:rsidR="00E127A9" w:rsidRDefault="00E127A9">
            <w:pPr>
              <w:ind w:left="160"/>
              <w:rPr>
                <w:rFonts w:ascii="Calibri" w:eastAsia="Calibri" w:hAnsi="Calibri" w:cs="Calibri"/>
                <w:sz w:val="23"/>
                <w:szCs w:val="23"/>
              </w:rPr>
            </w:pPr>
          </w:p>
          <w:p w14:paraId="00000008" w14:textId="32568F25" w:rsidR="00EF41EE" w:rsidRDefault="00E127A9" w:rsidP="00E127A9">
            <w:pPr>
              <w:ind w:left="160"/>
              <w:rPr>
                <w:rFonts w:ascii="Calibri" w:eastAsia="Calibri" w:hAnsi="Calibri" w:cs="Calibri"/>
                <w:b/>
                <w:sz w:val="23"/>
                <w:szCs w:val="23"/>
              </w:rPr>
            </w:pPr>
            <w:r>
              <w:rPr>
                <w:rFonts w:ascii="Calibri" w:eastAsia="Calibri" w:hAnsi="Calibri" w:cs="Calibri"/>
                <w:sz w:val="23"/>
                <w:szCs w:val="23"/>
              </w:rPr>
              <w:t xml:space="preserve">Borrowing from </w:t>
            </w:r>
            <w:proofErr w:type="spellStart"/>
            <w:r>
              <w:rPr>
                <w:rFonts w:ascii="Calibri" w:eastAsia="Calibri" w:hAnsi="Calibri" w:cs="Calibri"/>
                <w:sz w:val="23"/>
                <w:szCs w:val="23"/>
              </w:rPr>
              <w:t>Zaretta</w:t>
            </w:r>
            <w:proofErr w:type="spellEnd"/>
            <w:r>
              <w:rPr>
                <w:rFonts w:ascii="Calibri" w:eastAsia="Calibri" w:hAnsi="Calibri" w:cs="Calibri"/>
                <w:sz w:val="23"/>
                <w:szCs w:val="23"/>
              </w:rPr>
              <w:t xml:space="preserve"> Hammond’s Brain-targeted Teaching Model, Jack Kornfield’s Wisdom Traditions and Dr. Dan Siegal’s Mindsight, </w:t>
            </w:r>
            <w:r w:rsidR="00EC0319">
              <w:rPr>
                <w:rFonts w:ascii="Calibri" w:eastAsia="Calibri" w:hAnsi="Calibri" w:cs="Calibri"/>
                <w:sz w:val="23"/>
                <w:szCs w:val="23"/>
              </w:rPr>
              <w:t xml:space="preserve">I want to explore </w:t>
            </w:r>
            <w:r w:rsidR="009A57D7">
              <w:rPr>
                <w:rFonts w:ascii="Calibri" w:eastAsia="Calibri" w:hAnsi="Calibri" w:cs="Calibri"/>
                <w:sz w:val="23"/>
                <w:szCs w:val="23"/>
              </w:rPr>
              <w:t xml:space="preserve">whether using </w:t>
            </w:r>
            <w:r w:rsidR="00093D68">
              <w:rPr>
                <w:rFonts w:ascii="Calibri" w:eastAsia="Calibri" w:hAnsi="Calibri" w:cs="Calibri"/>
                <w:sz w:val="23"/>
                <w:szCs w:val="23"/>
              </w:rPr>
              <w:t xml:space="preserve">practices based on </w:t>
            </w:r>
            <w:r w:rsidR="009A57D7">
              <w:rPr>
                <w:rFonts w:ascii="Calibri" w:eastAsia="Calibri" w:hAnsi="Calibri" w:cs="Calibri"/>
                <w:sz w:val="23"/>
                <w:szCs w:val="23"/>
              </w:rPr>
              <w:t xml:space="preserve">interpersonal neurobiology to create a more contemplative (mindful) classroom can promote authentic engagement </w:t>
            </w:r>
            <w:r w:rsidR="00093D68">
              <w:rPr>
                <w:rFonts w:ascii="Calibri" w:eastAsia="Calibri" w:hAnsi="Calibri" w:cs="Calibri"/>
                <w:sz w:val="23"/>
                <w:szCs w:val="23"/>
              </w:rPr>
              <w:t xml:space="preserve">and belonging </w:t>
            </w:r>
            <w:r w:rsidR="009A57D7">
              <w:rPr>
                <w:rFonts w:ascii="Calibri" w:eastAsia="Calibri" w:hAnsi="Calibri" w:cs="Calibri"/>
                <w:sz w:val="23"/>
                <w:szCs w:val="23"/>
              </w:rPr>
              <w:t>among international students in Health Care Administration</w:t>
            </w:r>
            <w:r w:rsidR="00731B80">
              <w:rPr>
                <w:rFonts w:ascii="Calibri" w:eastAsia="Calibri" w:hAnsi="Calibri" w:cs="Calibri"/>
                <w:sz w:val="23"/>
                <w:szCs w:val="23"/>
              </w:rPr>
              <w:t xml:space="preserve"> (HCA)</w:t>
            </w:r>
            <w:r w:rsidR="009A57D7">
              <w:rPr>
                <w:rFonts w:ascii="Calibri" w:eastAsia="Calibri" w:hAnsi="Calibri" w:cs="Calibri"/>
                <w:sz w:val="23"/>
                <w:szCs w:val="23"/>
              </w:rPr>
              <w:t xml:space="preserve">. </w:t>
            </w:r>
          </w:p>
        </w:tc>
      </w:tr>
      <w:tr w:rsidR="00EF41EE" w14:paraId="2128558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1F0F8FCF" w:rsidR="00EF41EE" w:rsidRDefault="00A772A0">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128A7F14" w14:textId="5BE89F4F" w:rsidR="002770CC" w:rsidRDefault="009A57D7" w:rsidP="002770CC">
            <w:pPr>
              <w:spacing w:after="120" w:line="280" w:lineRule="auto"/>
              <w:ind w:left="170" w:right="140"/>
              <w:rPr>
                <w:rFonts w:ascii="Calibri" w:eastAsia="Calibri" w:hAnsi="Calibri" w:cs="Calibri"/>
                <w:sz w:val="23"/>
                <w:szCs w:val="23"/>
              </w:rPr>
            </w:pPr>
            <w:r w:rsidRPr="002770CC">
              <w:rPr>
                <w:rFonts w:ascii="Calibri" w:eastAsia="Calibri" w:hAnsi="Calibri" w:cs="Calibri"/>
                <w:sz w:val="23"/>
                <w:szCs w:val="23"/>
              </w:rPr>
              <w:t xml:space="preserve">Outcomes that I would want to measure through surveying students before and after the </w:t>
            </w:r>
            <w:r w:rsidR="00093D68">
              <w:rPr>
                <w:rFonts w:ascii="Calibri" w:eastAsia="Calibri" w:hAnsi="Calibri" w:cs="Calibri"/>
                <w:sz w:val="23"/>
                <w:szCs w:val="23"/>
              </w:rPr>
              <w:t xml:space="preserve">start/finish of the 7-week COMM5000 Communications for Health Professionals </w:t>
            </w:r>
            <w:r w:rsidRPr="002770CC">
              <w:rPr>
                <w:rFonts w:ascii="Calibri" w:eastAsia="Calibri" w:hAnsi="Calibri" w:cs="Calibri"/>
                <w:sz w:val="23"/>
                <w:szCs w:val="23"/>
              </w:rPr>
              <w:t>course</w:t>
            </w:r>
            <w:r w:rsidR="004D27A7">
              <w:rPr>
                <w:rFonts w:ascii="Calibri" w:eastAsia="Calibri" w:hAnsi="Calibri" w:cs="Calibri"/>
                <w:sz w:val="23"/>
                <w:szCs w:val="23"/>
              </w:rPr>
              <w:t xml:space="preserve"> include</w:t>
            </w:r>
            <w:r w:rsidRPr="002770CC">
              <w:rPr>
                <w:rFonts w:ascii="Calibri" w:eastAsia="Calibri" w:hAnsi="Calibri" w:cs="Calibri"/>
                <w:sz w:val="23"/>
                <w:szCs w:val="23"/>
              </w:rPr>
              <w:t>:</w:t>
            </w:r>
            <w:r w:rsidR="002770CC" w:rsidRPr="002770CC">
              <w:rPr>
                <w:rFonts w:ascii="Calibri" w:eastAsia="Calibri" w:hAnsi="Calibri" w:cs="Calibri"/>
                <w:sz w:val="23"/>
                <w:szCs w:val="23"/>
              </w:rPr>
              <w:t xml:space="preserve"> </w:t>
            </w:r>
          </w:p>
          <w:p w14:paraId="775F5ECD" w14:textId="2B259A54" w:rsidR="00BC1749" w:rsidRDefault="00093D68" w:rsidP="00BC1749">
            <w:pPr>
              <w:pStyle w:val="ListParagraph"/>
              <w:numPr>
                <w:ilvl w:val="0"/>
                <w:numId w:val="4"/>
              </w:numPr>
              <w:spacing w:after="120" w:line="280" w:lineRule="auto"/>
              <w:ind w:right="140"/>
              <w:rPr>
                <w:rFonts w:ascii="Calibri" w:eastAsia="Calibri" w:hAnsi="Calibri" w:cs="Calibri"/>
                <w:sz w:val="23"/>
                <w:szCs w:val="23"/>
              </w:rPr>
            </w:pPr>
            <w:r>
              <w:rPr>
                <w:rFonts w:ascii="Calibri" w:eastAsia="Calibri" w:hAnsi="Calibri" w:cs="Calibri"/>
                <w:sz w:val="23"/>
                <w:szCs w:val="23"/>
              </w:rPr>
              <w:t>Change in h</w:t>
            </w:r>
            <w:r w:rsidR="00BC1749">
              <w:rPr>
                <w:rFonts w:ascii="Calibri" w:eastAsia="Calibri" w:hAnsi="Calibri" w:cs="Calibri"/>
                <w:sz w:val="23"/>
                <w:szCs w:val="23"/>
              </w:rPr>
              <w:t>ow students assess their feeling of belonging in the course/program/</w:t>
            </w:r>
            <w:proofErr w:type="gramStart"/>
            <w:r w:rsidR="00BC1749">
              <w:rPr>
                <w:rFonts w:ascii="Calibri" w:eastAsia="Calibri" w:hAnsi="Calibri" w:cs="Calibri"/>
                <w:sz w:val="23"/>
                <w:szCs w:val="23"/>
              </w:rPr>
              <w:t>school</w:t>
            </w:r>
            <w:proofErr w:type="gramEnd"/>
          </w:p>
          <w:p w14:paraId="6D8C9E00" w14:textId="3F5E48A9" w:rsidR="00BC1749" w:rsidRDefault="00093D68" w:rsidP="00BC1749">
            <w:pPr>
              <w:pStyle w:val="ListParagraph"/>
              <w:numPr>
                <w:ilvl w:val="0"/>
                <w:numId w:val="4"/>
              </w:numPr>
              <w:spacing w:after="120" w:line="280" w:lineRule="auto"/>
              <w:ind w:right="140"/>
              <w:rPr>
                <w:rFonts w:ascii="Calibri" w:eastAsia="Calibri" w:hAnsi="Calibri" w:cs="Calibri"/>
                <w:sz w:val="23"/>
                <w:szCs w:val="23"/>
              </w:rPr>
            </w:pPr>
            <w:r>
              <w:rPr>
                <w:rFonts w:ascii="Calibri" w:eastAsia="Calibri" w:hAnsi="Calibri" w:cs="Calibri"/>
                <w:sz w:val="23"/>
                <w:szCs w:val="23"/>
              </w:rPr>
              <w:t>Change in feeling of v</w:t>
            </w:r>
            <w:r w:rsidR="00BC1749">
              <w:rPr>
                <w:rFonts w:ascii="Calibri" w:eastAsia="Calibri" w:hAnsi="Calibri" w:cs="Calibri"/>
                <w:sz w:val="23"/>
                <w:szCs w:val="23"/>
              </w:rPr>
              <w:t xml:space="preserve">ulnerability of students in </w:t>
            </w:r>
            <w:proofErr w:type="gramStart"/>
            <w:r w:rsidR="00BC1749">
              <w:rPr>
                <w:rFonts w:ascii="Calibri" w:eastAsia="Calibri" w:hAnsi="Calibri" w:cs="Calibri"/>
                <w:sz w:val="23"/>
                <w:szCs w:val="23"/>
              </w:rPr>
              <w:t>class</w:t>
            </w:r>
            <w:proofErr w:type="gramEnd"/>
          </w:p>
          <w:p w14:paraId="105DAEAE" w14:textId="77777777" w:rsidR="009A57D7" w:rsidRDefault="00093D68" w:rsidP="004D27A7">
            <w:pPr>
              <w:pStyle w:val="ListParagraph"/>
              <w:numPr>
                <w:ilvl w:val="0"/>
                <w:numId w:val="4"/>
              </w:numPr>
              <w:spacing w:after="120" w:line="280" w:lineRule="auto"/>
              <w:ind w:right="140"/>
              <w:rPr>
                <w:rFonts w:ascii="Calibri" w:eastAsia="Calibri" w:hAnsi="Calibri" w:cs="Calibri"/>
                <w:sz w:val="23"/>
                <w:szCs w:val="23"/>
              </w:rPr>
            </w:pPr>
            <w:r>
              <w:rPr>
                <w:rFonts w:ascii="Calibri" w:eastAsia="Calibri" w:hAnsi="Calibri" w:cs="Calibri"/>
                <w:sz w:val="23"/>
                <w:szCs w:val="23"/>
              </w:rPr>
              <w:t>Change in p</w:t>
            </w:r>
            <w:r w:rsidR="009A57D7" w:rsidRPr="00BC1749">
              <w:rPr>
                <w:rFonts w:ascii="Calibri" w:eastAsia="Calibri" w:hAnsi="Calibri" w:cs="Calibri"/>
                <w:sz w:val="23"/>
                <w:szCs w:val="23"/>
              </w:rPr>
              <w:t xml:space="preserve">ercentage of students who have a growth </w:t>
            </w:r>
            <w:proofErr w:type="gramStart"/>
            <w:r w:rsidR="009A57D7" w:rsidRPr="00BC1749">
              <w:rPr>
                <w:rFonts w:ascii="Calibri" w:eastAsia="Calibri" w:hAnsi="Calibri" w:cs="Calibri"/>
                <w:sz w:val="23"/>
                <w:szCs w:val="23"/>
              </w:rPr>
              <w:t>mindset</w:t>
            </w:r>
            <w:proofErr w:type="gramEnd"/>
          </w:p>
          <w:p w14:paraId="0000000A" w14:textId="1BB8E0C9" w:rsidR="00D46234" w:rsidRPr="00D46234" w:rsidRDefault="00D46234" w:rsidP="00D46234">
            <w:pPr>
              <w:spacing w:after="120" w:line="280" w:lineRule="auto"/>
              <w:ind w:right="140"/>
              <w:rPr>
                <w:rFonts w:ascii="Calibri" w:eastAsia="Calibri" w:hAnsi="Calibri" w:cs="Calibri"/>
                <w:sz w:val="23"/>
                <w:szCs w:val="23"/>
              </w:rPr>
            </w:pPr>
            <w:r w:rsidRPr="00B36EB9">
              <w:rPr>
                <w:rFonts w:ascii="Calibri" w:eastAsia="Calibri" w:hAnsi="Calibri" w:cs="Calibri"/>
                <w:color w:val="7030A0"/>
                <w:sz w:val="23"/>
                <w:szCs w:val="23"/>
              </w:rPr>
              <w:t xml:space="preserve">I will need to consult the Research Ethics office at St. Lawrence College to discuss whether a REB proposal is needed </w:t>
            </w:r>
            <w:proofErr w:type="gramStart"/>
            <w:r w:rsidRPr="00B36EB9">
              <w:rPr>
                <w:rFonts w:ascii="Calibri" w:eastAsia="Calibri" w:hAnsi="Calibri" w:cs="Calibri"/>
                <w:color w:val="7030A0"/>
                <w:sz w:val="23"/>
                <w:szCs w:val="23"/>
              </w:rPr>
              <w:t>in order to</w:t>
            </w:r>
            <w:proofErr w:type="gramEnd"/>
            <w:r w:rsidRPr="00B36EB9">
              <w:rPr>
                <w:rFonts w:ascii="Calibri" w:eastAsia="Calibri" w:hAnsi="Calibri" w:cs="Calibri"/>
                <w:color w:val="7030A0"/>
                <w:sz w:val="23"/>
                <w:szCs w:val="23"/>
              </w:rPr>
              <w:t xml:space="preserve"> carry out this work. The very nature of this practice does open students to vulnerability – and answering questions related to that may contribute to that vulnerability as well. My intention would be to collect data through two anonymous surveys – one conducted at the start of the first class and the other at the end of the course.</w:t>
            </w:r>
          </w:p>
        </w:tc>
      </w:tr>
      <w:tr w:rsidR="00EF41EE" w14:paraId="2365BF30"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B" w14:textId="77777777" w:rsidR="00EF41EE" w:rsidRDefault="00A772A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4EB8FCA" w14:textId="77777777" w:rsidR="00384622" w:rsidRDefault="004D27A7"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The Learning Plan for COMM5000 is focused on creating awareness of emotional intelligence, as well as developing many of the skills people working in health care in Canada require. What this approach will do is build in more mindfulness practices to attempt to reduce cultural barriers (by bringing all participants in the course together as humans), while being respectful and inclusive of cultural diversity.</w:t>
            </w:r>
          </w:p>
          <w:p w14:paraId="5E8F3D5F" w14:textId="3EA1269E" w:rsidR="00D82057" w:rsidRDefault="00D82057"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This will be done </w:t>
            </w:r>
            <w:proofErr w:type="gramStart"/>
            <w:r>
              <w:rPr>
                <w:rFonts w:ascii="Calibri" w:eastAsia="Calibri" w:hAnsi="Calibri" w:cs="Calibri"/>
                <w:sz w:val="23"/>
                <w:szCs w:val="23"/>
              </w:rPr>
              <w:t>through the use of</w:t>
            </w:r>
            <w:proofErr w:type="gramEnd"/>
            <w:r>
              <w:rPr>
                <w:rFonts w:ascii="Calibri" w:eastAsia="Calibri" w:hAnsi="Calibri" w:cs="Calibri"/>
                <w:sz w:val="23"/>
                <w:szCs w:val="23"/>
              </w:rPr>
              <w:t xml:space="preserve"> mindful exercises – starting </w:t>
            </w:r>
            <w:r w:rsidR="00E127A9">
              <w:rPr>
                <w:rFonts w:ascii="Calibri" w:eastAsia="Calibri" w:hAnsi="Calibri" w:cs="Calibri"/>
                <w:sz w:val="23"/>
                <w:szCs w:val="23"/>
              </w:rPr>
              <w:t xml:space="preserve">every </w:t>
            </w:r>
            <w:r>
              <w:rPr>
                <w:rFonts w:ascii="Calibri" w:eastAsia="Calibri" w:hAnsi="Calibri" w:cs="Calibri"/>
                <w:sz w:val="23"/>
                <w:szCs w:val="23"/>
              </w:rPr>
              <w:t xml:space="preserve">class with breathing exercises to </w:t>
            </w:r>
            <w:proofErr w:type="spellStart"/>
            <w:r>
              <w:rPr>
                <w:rFonts w:ascii="Calibri" w:eastAsia="Calibri" w:hAnsi="Calibri" w:cs="Calibri"/>
                <w:sz w:val="23"/>
                <w:szCs w:val="23"/>
              </w:rPr>
              <w:t>centre</w:t>
            </w:r>
            <w:proofErr w:type="spellEnd"/>
            <w:r>
              <w:rPr>
                <w:rFonts w:ascii="Calibri" w:eastAsia="Calibri" w:hAnsi="Calibri" w:cs="Calibri"/>
                <w:sz w:val="23"/>
                <w:szCs w:val="23"/>
              </w:rPr>
              <w:t xml:space="preserve"> and ground our group.</w:t>
            </w:r>
          </w:p>
          <w:p w14:paraId="25FDD8FC" w14:textId="4E75A253" w:rsidR="00384622" w:rsidRDefault="00384622"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Many HCA students have worked as health professionals in their home countries (as doctors, dentists, pharmacists, nurses, physiotherapists, etc.) but once they arrive in </w:t>
            </w:r>
            <w:proofErr w:type="gramStart"/>
            <w:r>
              <w:rPr>
                <w:rFonts w:ascii="Calibri" w:eastAsia="Calibri" w:hAnsi="Calibri" w:cs="Calibri"/>
                <w:sz w:val="23"/>
                <w:szCs w:val="23"/>
              </w:rPr>
              <w:t>Canada</w:t>
            </w:r>
            <w:proofErr w:type="gramEnd"/>
            <w:r>
              <w:rPr>
                <w:rFonts w:ascii="Calibri" w:eastAsia="Calibri" w:hAnsi="Calibri" w:cs="Calibri"/>
                <w:sz w:val="23"/>
                <w:szCs w:val="23"/>
              </w:rPr>
              <w:t xml:space="preserve"> they learn it is a very long, difficult and expensive road if they want to practice within their profession here. </w:t>
            </w:r>
            <w:r w:rsidR="0028694D">
              <w:rPr>
                <w:rFonts w:ascii="Calibri" w:eastAsia="Calibri" w:hAnsi="Calibri" w:cs="Calibri"/>
                <w:sz w:val="23"/>
                <w:szCs w:val="23"/>
              </w:rPr>
              <w:t xml:space="preserve">This can have a devastating effect on learners – especially if it is coupled with an entirely new way of learning. Many students face significant feelings of </w:t>
            </w:r>
            <w:proofErr w:type="gramStart"/>
            <w:r w:rsidR="0028694D">
              <w:rPr>
                <w:rFonts w:ascii="Calibri" w:eastAsia="Calibri" w:hAnsi="Calibri" w:cs="Calibri"/>
                <w:sz w:val="23"/>
                <w:szCs w:val="23"/>
              </w:rPr>
              <w:t>failure</w:t>
            </w:r>
            <w:proofErr w:type="gramEnd"/>
            <w:r w:rsidR="0028694D">
              <w:rPr>
                <w:rFonts w:ascii="Calibri" w:eastAsia="Calibri" w:hAnsi="Calibri" w:cs="Calibri"/>
                <w:sz w:val="23"/>
                <w:szCs w:val="23"/>
              </w:rPr>
              <w:t xml:space="preserve"> and many do not feel safe to reach out for support. That is where working with students to create a different mindset can come in, to improve student self-efficacy. </w:t>
            </w:r>
          </w:p>
          <w:p w14:paraId="3C393249" w14:textId="13365471" w:rsidR="00E1421A" w:rsidRPr="00E1421A" w:rsidRDefault="00E1421A" w:rsidP="004D27A7">
            <w:pPr>
              <w:spacing w:after="100" w:afterAutospacing="1" w:line="281" w:lineRule="auto"/>
              <w:ind w:left="159" w:right="142"/>
              <w:rPr>
                <w:rFonts w:ascii="Calibri" w:eastAsia="Calibri" w:hAnsi="Calibri" w:cs="Calibri"/>
                <w:sz w:val="23"/>
                <w:szCs w:val="23"/>
              </w:rPr>
            </w:pPr>
            <w:r w:rsidRPr="00E1421A">
              <w:rPr>
                <w:rFonts w:ascii="Calibri" w:eastAsia="Calibri" w:hAnsi="Calibri" w:cs="Calibri"/>
                <w:b/>
                <w:bCs/>
                <w:sz w:val="23"/>
                <w:szCs w:val="23"/>
              </w:rPr>
              <w:t xml:space="preserve">Creating an academic mindset: </w:t>
            </w:r>
            <w:r>
              <w:rPr>
                <w:rFonts w:ascii="Calibri" w:eastAsia="Calibri" w:hAnsi="Calibri" w:cs="Calibri"/>
                <w:sz w:val="23"/>
                <w:szCs w:val="23"/>
              </w:rPr>
              <w:t>Students need to feel they belong in the academic community, that they can be successful, their ability and competence will grow with their effort and that there is value in the work they are doing.</w:t>
            </w:r>
            <w:r w:rsidR="00E127A9">
              <w:rPr>
                <w:rFonts w:ascii="Calibri" w:eastAsia="Calibri" w:hAnsi="Calibri" w:cs="Calibri"/>
                <w:sz w:val="23"/>
                <w:szCs w:val="23"/>
              </w:rPr>
              <w:t xml:space="preserve"> </w:t>
            </w:r>
          </w:p>
          <w:p w14:paraId="0A3682D1" w14:textId="0900E7D3" w:rsidR="00E1421A" w:rsidRDefault="00E1421A"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 xml:space="preserve">In addition to mindful breathing and other exercises, I will provide students with detailed feedback on their progress through recorded responses to assignments, as well as through email and virtual one-on-one meetings as needed. </w:t>
            </w:r>
          </w:p>
          <w:p w14:paraId="11E12618" w14:textId="223B9BC3" w:rsidR="0028694D" w:rsidRDefault="0028694D"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I w</w:t>
            </w:r>
            <w:r w:rsidR="00E1421A">
              <w:rPr>
                <w:rFonts w:ascii="Calibri" w:eastAsia="Calibri" w:hAnsi="Calibri" w:cs="Calibri"/>
                <w:sz w:val="23"/>
                <w:szCs w:val="23"/>
              </w:rPr>
              <w:t>ill</w:t>
            </w:r>
            <w:r>
              <w:rPr>
                <w:rFonts w:ascii="Calibri" w:eastAsia="Calibri" w:hAnsi="Calibri" w:cs="Calibri"/>
                <w:sz w:val="23"/>
                <w:szCs w:val="23"/>
              </w:rPr>
              <w:t xml:space="preserve"> undertake an activity that will involve each student reflecting on and writing about the assignment that they are most proud of </w:t>
            </w:r>
            <w:r w:rsidR="00BF27E4">
              <w:rPr>
                <w:rFonts w:ascii="Calibri" w:eastAsia="Calibri" w:hAnsi="Calibri" w:cs="Calibri"/>
                <w:sz w:val="23"/>
                <w:szCs w:val="23"/>
              </w:rPr>
              <w:t>from their educational experiences</w:t>
            </w:r>
            <w:r>
              <w:rPr>
                <w:rFonts w:ascii="Calibri" w:eastAsia="Calibri" w:hAnsi="Calibri" w:cs="Calibri"/>
                <w:sz w:val="23"/>
                <w:szCs w:val="23"/>
              </w:rPr>
              <w:t xml:space="preserve">. I will </w:t>
            </w:r>
            <w:r w:rsidR="00BF27E4">
              <w:rPr>
                <w:rFonts w:ascii="Calibri" w:eastAsia="Calibri" w:hAnsi="Calibri" w:cs="Calibri"/>
                <w:sz w:val="23"/>
                <w:szCs w:val="23"/>
              </w:rPr>
              <w:t xml:space="preserve">be clear that this is not an activity to focus on a grade, but to really look deep into their learning process. I will </w:t>
            </w:r>
            <w:r>
              <w:rPr>
                <w:rFonts w:ascii="Calibri" w:eastAsia="Calibri" w:hAnsi="Calibri" w:cs="Calibri"/>
                <w:sz w:val="23"/>
                <w:szCs w:val="23"/>
              </w:rPr>
              <w:t>ask them to explain what it was in the learning experience that made it successful and what made that work different from other experiences (15 minutes). Then I will put the students in groups of 3 (randomly selected) so they can share their Learning Highlight. The first person will share, 5 minutes – then the rest of the group can ask clarifying questions (3 minutes).</w:t>
            </w:r>
            <w:r w:rsidR="00BF27E4">
              <w:rPr>
                <w:rFonts w:ascii="Calibri" w:eastAsia="Calibri" w:hAnsi="Calibri" w:cs="Calibri"/>
                <w:sz w:val="23"/>
                <w:szCs w:val="23"/>
              </w:rPr>
              <w:t xml:space="preserve"> The group then offers insight into why this practice was successful and what made it different (5 minutes). They congratulate the presenter for sharing and the next member shares, repeating the process. </w:t>
            </w:r>
            <w:r w:rsidR="00E1421A">
              <w:rPr>
                <w:rFonts w:ascii="Calibri" w:eastAsia="Calibri" w:hAnsi="Calibri" w:cs="Calibri"/>
                <w:sz w:val="23"/>
                <w:szCs w:val="23"/>
              </w:rPr>
              <w:t>This will help students connect with their expertise and competencies.</w:t>
            </w:r>
          </w:p>
          <w:p w14:paraId="42E03533" w14:textId="75826B69" w:rsidR="00D82057" w:rsidRDefault="00384622" w:rsidP="004D27A7">
            <w:pPr>
              <w:spacing w:after="100" w:afterAutospacing="1" w:line="281" w:lineRule="auto"/>
              <w:ind w:left="159" w:right="142"/>
              <w:rPr>
                <w:rFonts w:ascii="Calibri" w:eastAsia="Calibri" w:hAnsi="Calibri" w:cs="Calibri"/>
                <w:sz w:val="23"/>
                <w:szCs w:val="23"/>
              </w:rPr>
            </w:pPr>
            <w:r w:rsidRPr="00E1421A">
              <w:rPr>
                <w:rFonts w:ascii="Calibri" w:eastAsia="Calibri" w:hAnsi="Calibri" w:cs="Calibri"/>
                <w:b/>
                <w:bCs/>
                <w:sz w:val="23"/>
                <w:szCs w:val="23"/>
              </w:rPr>
              <w:lastRenderedPageBreak/>
              <w:t>Creating a culturally responsive community for learning:</w:t>
            </w:r>
            <w:r>
              <w:rPr>
                <w:rFonts w:ascii="Calibri" w:eastAsia="Calibri" w:hAnsi="Calibri" w:cs="Calibri"/>
                <w:sz w:val="23"/>
                <w:szCs w:val="23"/>
              </w:rPr>
              <w:t xml:space="preserve"> </w:t>
            </w:r>
            <w:r w:rsidR="00D82057">
              <w:rPr>
                <w:rFonts w:ascii="Calibri" w:eastAsia="Calibri" w:hAnsi="Calibri" w:cs="Calibri"/>
                <w:sz w:val="23"/>
                <w:szCs w:val="23"/>
              </w:rPr>
              <w:t>Contemplative neuroscience suggest</w:t>
            </w:r>
            <w:r>
              <w:rPr>
                <w:rFonts w:ascii="Calibri" w:eastAsia="Calibri" w:hAnsi="Calibri" w:cs="Calibri"/>
                <w:sz w:val="23"/>
                <w:szCs w:val="23"/>
              </w:rPr>
              <w:t>s</w:t>
            </w:r>
            <w:r w:rsidR="00D82057">
              <w:rPr>
                <w:rFonts w:ascii="Calibri" w:eastAsia="Calibri" w:hAnsi="Calibri" w:cs="Calibri"/>
                <w:sz w:val="23"/>
                <w:szCs w:val="23"/>
              </w:rPr>
              <w:t xml:space="preserve"> th</w:t>
            </w:r>
            <w:r>
              <w:rPr>
                <w:rFonts w:ascii="Calibri" w:eastAsia="Calibri" w:hAnsi="Calibri" w:cs="Calibri"/>
                <w:sz w:val="23"/>
                <w:szCs w:val="23"/>
              </w:rPr>
              <w:t>ere is significant</w:t>
            </w:r>
            <w:r w:rsidR="00D82057">
              <w:rPr>
                <w:rFonts w:ascii="Calibri" w:eastAsia="Calibri" w:hAnsi="Calibri" w:cs="Calibri"/>
                <w:sz w:val="23"/>
                <w:szCs w:val="23"/>
              </w:rPr>
              <w:t xml:space="preserve"> power</w:t>
            </w:r>
            <w:r>
              <w:rPr>
                <w:rFonts w:ascii="Calibri" w:eastAsia="Calibri" w:hAnsi="Calibri" w:cs="Calibri"/>
                <w:sz w:val="23"/>
                <w:szCs w:val="23"/>
              </w:rPr>
              <w:t xml:space="preserve"> in</w:t>
            </w:r>
            <w:r w:rsidR="00D82057">
              <w:rPr>
                <w:rFonts w:ascii="Calibri" w:eastAsia="Calibri" w:hAnsi="Calibri" w:cs="Calibri"/>
                <w:sz w:val="23"/>
                <w:szCs w:val="23"/>
              </w:rPr>
              <w:t xml:space="preserve"> rituals </w:t>
            </w:r>
            <w:r>
              <w:rPr>
                <w:rFonts w:ascii="Calibri" w:eastAsia="Calibri" w:hAnsi="Calibri" w:cs="Calibri"/>
                <w:sz w:val="23"/>
                <w:szCs w:val="23"/>
              </w:rPr>
              <w:t>withi</w:t>
            </w:r>
            <w:r w:rsidR="00D82057">
              <w:rPr>
                <w:rFonts w:ascii="Calibri" w:eastAsia="Calibri" w:hAnsi="Calibri" w:cs="Calibri"/>
                <w:sz w:val="23"/>
                <w:szCs w:val="23"/>
              </w:rPr>
              <w:t xml:space="preserve">n a classroom. We will establish a period after a break in our three-hour classes for a </w:t>
            </w:r>
            <w:r w:rsidR="00D82057" w:rsidRPr="00D82057">
              <w:rPr>
                <w:rFonts w:ascii="Calibri" w:eastAsia="Calibri" w:hAnsi="Calibri" w:cs="Calibri"/>
                <w:i/>
                <w:iCs/>
                <w:sz w:val="23"/>
                <w:szCs w:val="23"/>
              </w:rPr>
              <w:t>cultural show and tell</w:t>
            </w:r>
            <w:r w:rsidR="00D82057">
              <w:rPr>
                <w:rFonts w:ascii="Calibri" w:eastAsia="Calibri" w:hAnsi="Calibri" w:cs="Calibri"/>
                <w:sz w:val="23"/>
                <w:szCs w:val="23"/>
              </w:rPr>
              <w:t xml:space="preserve"> – where a student shares a poem, piece of artwork, song, dance, etc. from their homeland and describes why </w:t>
            </w:r>
            <w:r>
              <w:rPr>
                <w:rFonts w:ascii="Calibri" w:eastAsia="Calibri" w:hAnsi="Calibri" w:cs="Calibri"/>
                <w:sz w:val="23"/>
                <w:szCs w:val="23"/>
              </w:rPr>
              <w:t>it resonates with</w:t>
            </w:r>
            <w:r w:rsidR="00D82057">
              <w:rPr>
                <w:rFonts w:ascii="Calibri" w:eastAsia="Calibri" w:hAnsi="Calibri" w:cs="Calibri"/>
                <w:sz w:val="23"/>
                <w:szCs w:val="23"/>
              </w:rPr>
              <w:t xml:space="preserve"> them. </w:t>
            </w:r>
          </w:p>
          <w:p w14:paraId="42F581FC" w14:textId="7E4C8765" w:rsidR="00D82057" w:rsidRDefault="00731B80" w:rsidP="004D27A7">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Blog post assignments</w:t>
            </w:r>
            <w:r w:rsidR="00D82057">
              <w:rPr>
                <w:rFonts w:ascii="Calibri" w:eastAsia="Calibri" w:hAnsi="Calibri" w:cs="Calibri"/>
                <w:sz w:val="23"/>
                <w:szCs w:val="23"/>
              </w:rPr>
              <w:t xml:space="preserve"> will feature flexibility in terms of allowing students want to create and reflect their work – they can choose from written, oral, visual, formats (rubrics will reflect each approach).</w:t>
            </w:r>
          </w:p>
          <w:p w14:paraId="0BD9586F" w14:textId="77777777" w:rsidR="005870B9" w:rsidRDefault="00731B80" w:rsidP="005870B9">
            <w:pPr>
              <w:spacing w:after="100" w:afterAutospacing="1" w:line="281" w:lineRule="auto"/>
              <w:ind w:left="159" w:right="142"/>
              <w:rPr>
                <w:rFonts w:ascii="Calibri" w:eastAsia="Calibri" w:hAnsi="Calibri" w:cs="Calibri"/>
                <w:sz w:val="23"/>
                <w:szCs w:val="23"/>
              </w:rPr>
            </w:pPr>
            <w:r>
              <w:rPr>
                <w:rFonts w:ascii="Calibri" w:eastAsia="Calibri" w:hAnsi="Calibri" w:cs="Calibri"/>
                <w:sz w:val="23"/>
                <w:szCs w:val="23"/>
              </w:rPr>
              <w:t>While this approach differs from our traditional approaches at the college, it may provide students with strong visual and/or oral connections the opportunity to learn the material required, but to demonstrate their learning in a more traditional or comfortable way.</w:t>
            </w:r>
          </w:p>
          <w:p w14:paraId="39759566" w14:textId="77777777" w:rsidR="005870B9" w:rsidRDefault="00BC1749" w:rsidP="005870B9">
            <w:pPr>
              <w:spacing w:after="100" w:afterAutospacing="1" w:line="281" w:lineRule="auto"/>
              <w:ind w:left="159" w:right="142"/>
              <w:rPr>
                <w:rFonts w:ascii="Calibri" w:eastAsia="Calibri" w:hAnsi="Calibri" w:cs="Calibri"/>
                <w:bCs/>
                <w:sz w:val="23"/>
                <w:szCs w:val="23"/>
              </w:rPr>
            </w:pPr>
            <w:r w:rsidRPr="005870B9">
              <w:rPr>
                <w:rFonts w:ascii="Calibri" w:eastAsia="Calibri" w:hAnsi="Calibri" w:cs="Calibri"/>
                <w:bCs/>
                <w:sz w:val="23"/>
                <w:szCs w:val="23"/>
              </w:rPr>
              <w:t>Use communication examples from countries where students are from (</w:t>
            </w:r>
            <w:proofErr w:type="spellStart"/>
            <w:r w:rsidRPr="005870B9">
              <w:rPr>
                <w:rFonts w:ascii="Calibri" w:eastAsia="Calibri" w:hAnsi="Calibri" w:cs="Calibri"/>
                <w:bCs/>
                <w:sz w:val="23"/>
                <w:szCs w:val="23"/>
              </w:rPr>
              <w:t>eg.</w:t>
            </w:r>
            <w:proofErr w:type="spellEnd"/>
            <w:r w:rsidRPr="005870B9">
              <w:rPr>
                <w:rFonts w:ascii="Calibri" w:eastAsia="Calibri" w:hAnsi="Calibri" w:cs="Calibri"/>
                <w:bCs/>
                <w:sz w:val="23"/>
                <w:szCs w:val="23"/>
              </w:rPr>
              <w:t xml:space="preserve"> Visual communications in India, Electronic communications in China, Written communications in Philippines, Oral communications in Kazakhstan and Non-Verbal communication in Brazil).</w:t>
            </w:r>
          </w:p>
          <w:p w14:paraId="0000000C" w14:textId="3C8AF213" w:rsidR="00BC1749" w:rsidRPr="00BC1749" w:rsidRDefault="00BC1749" w:rsidP="005870B9">
            <w:pPr>
              <w:spacing w:after="100" w:afterAutospacing="1" w:line="281" w:lineRule="auto"/>
              <w:ind w:left="159" w:right="142"/>
              <w:rPr>
                <w:rFonts w:ascii="Calibri" w:eastAsia="Calibri" w:hAnsi="Calibri" w:cs="Calibri"/>
                <w:bCs/>
                <w:sz w:val="23"/>
                <w:szCs w:val="23"/>
              </w:rPr>
            </w:pPr>
            <w:r w:rsidRPr="00BC1749">
              <w:rPr>
                <w:rFonts w:ascii="Calibri" w:eastAsia="Calibri" w:hAnsi="Calibri" w:cs="Calibri"/>
                <w:bCs/>
                <w:sz w:val="23"/>
                <w:szCs w:val="23"/>
              </w:rPr>
              <w:t>Audio/video comment/feedback on assignments</w:t>
            </w:r>
            <w:r>
              <w:rPr>
                <w:rFonts w:ascii="Calibri" w:eastAsia="Calibri" w:hAnsi="Calibri" w:cs="Calibri"/>
                <w:bCs/>
                <w:sz w:val="23"/>
                <w:szCs w:val="23"/>
              </w:rPr>
              <w:t xml:space="preserve"> (in acknowledgement of oral culture)</w:t>
            </w:r>
          </w:p>
        </w:tc>
      </w:tr>
      <w:tr w:rsidR="00EF41EE" w14:paraId="11644F2F"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D" w14:textId="77777777" w:rsidR="00EF41EE" w:rsidRDefault="00A772A0" w:rsidP="00093D68">
            <w:pPr>
              <w:spacing w:before="100" w:beforeAutospacing="1" w:after="100" w:afterAutospacing="1" w:line="240"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3C212CFF" w14:textId="77777777"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I think student stories will be helpful in sharing the success/failure of this approach.</w:t>
            </w:r>
          </w:p>
          <w:p w14:paraId="13BA77DF" w14:textId="7885DDCE"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In terms of data, the change in how students assess their sense of belonging in the course/program and school would help show whether these measures are effective.</w:t>
            </w:r>
          </w:p>
          <w:p w14:paraId="429B317B" w14:textId="60CC61C9"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Measuring the sense of vulnerability and the levels of vulnerability students can have with faculty and other students is also important and will demonstrate whether we have been successful in creating a more inclusive, compassionate environment.</w:t>
            </w:r>
          </w:p>
          <w:p w14:paraId="616E6DD9" w14:textId="77777777" w:rsidR="002770CC"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Finally, measuring the shift in mindset – to a growth mindset will also help determine if these efforts are effective.</w:t>
            </w:r>
          </w:p>
          <w:p w14:paraId="0000000E" w14:textId="2CCBAA35" w:rsidR="005870B9" w:rsidRDefault="005870B9" w:rsidP="005870B9">
            <w:pPr>
              <w:spacing w:after="120" w:line="280" w:lineRule="auto"/>
              <w:ind w:left="170" w:right="140"/>
              <w:rPr>
                <w:rFonts w:ascii="Calibri" w:eastAsia="Calibri" w:hAnsi="Calibri" w:cs="Calibri"/>
                <w:sz w:val="23"/>
                <w:szCs w:val="23"/>
              </w:rPr>
            </w:pPr>
            <w:r>
              <w:rPr>
                <w:rFonts w:ascii="Calibri" w:eastAsia="Calibri" w:hAnsi="Calibri" w:cs="Calibri"/>
                <w:sz w:val="23"/>
                <w:szCs w:val="23"/>
              </w:rPr>
              <w:t xml:space="preserve">With short-term success, it may be effective to follow these students throughout their education to see if the mindset </w:t>
            </w:r>
            <w:r w:rsidR="00A772A0">
              <w:rPr>
                <w:rFonts w:ascii="Calibri" w:eastAsia="Calibri" w:hAnsi="Calibri" w:cs="Calibri"/>
                <w:sz w:val="23"/>
                <w:szCs w:val="23"/>
              </w:rPr>
              <w:t>lessons</w:t>
            </w:r>
            <w:r>
              <w:rPr>
                <w:rFonts w:ascii="Calibri" w:eastAsia="Calibri" w:hAnsi="Calibri" w:cs="Calibri"/>
                <w:sz w:val="23"/>
                <w:szCs w:val="23"/>
              </w:rPr>
              <w:t xml:space="preserve"> delivered in COMM5000 </w:t>
            </w:r>
            <w:r w:rsidR="00A772A0">
              <w:rPr>
                <w:rFonts w:ascii="Calibri" w:eastAsia="Calibri" w:hAnsi="Calibri" w:cs="Calibri"/>
                <w:sz w:val="23"/>
                <w:szCs w:val="23"/>
              </w:rPr>
              <w:t>transfer into their approach in other classes.</w:t>
            </w:r>
          </w:p>
        </w:tc>
      </w:tr>
      <w:tr w:rsidR="00EF41EE" w14:paraId="503E8122"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03DC5" w14:textId="77777777" w:rsidR="00EF41EE" w:rsidRDefault="005870B9" w:rsidP="00A772A0">
            <w:pPr>
              <w:spacing w:before="80" w:after="100" w:afterAutospacing="1" w:line="307" w:lineRule="auto"/>
              <w:ind w:left="159"/>
              <w:rPr>
                <w:rFonts w:ascii="Calibri" w:eastAsia="Calibri" w:hAnsi="Calibri" w:cs="Calibri"/>
                <w:b/>
                <w:sz w:val="25"/>
                <w:szCs w:val="25"/>
              </w:rPr>
            </w:pPr>
            <w:r>
              <w:rPr>
                <w:rFonts w:ascii="Calibri" w:eastAsia="Calibri" w:hAnsi="Calibri" w:cs="Calibri"/>
                <w:b/>
                <w:sz w:val="25"/>
                <w:szCs w:val="25"/>
              </w:rPr>
              <w:lastRenderedPageBreak/>
              <w:t xml:space="preserve">If </w:t>
            </w:r>
            <w:proofErr w:type="gramStart"/>
            <w:r w:rsidR="00A772A0">
              <w:rPr>
                <w:rFonts w:ascii="Calibri" w:eastAsia="Calibri" w:hAnsi="Calibri" w:cs="Calibri"/>
                <w:b/>
                <w:sz w:val="25"/>
                <w:szCs w:val="25"/>
              </w:rPr>
              <w:t>How</w:t>
            </w:r>
            <w:proofErr w:type="gramEnd"/>
            <w:r w:rsidR="00A772A0">
              <w:rPr>
                <w:rFonts w:ascii="Calibri" w:eastAsia="Calibri" w:hAnsi="Calibri" w:cs="Calibri"/>
                <w:b/>
                <w:sz w:val="25"/>
                <w:szCs w:val="25"/>
              </w:rPr>
              <w:t xml:space="preserve"> and where would you publish, present, or disseminate this work?</w:t>
            </w:r>
          </w:p>
          <w:p w14:paraId="0000000F" w14:textId="3CF2567A" w:rsidR="00A772A0" w:rsidRPr="00A772A0" w:rsidRDefault="00A772A0">
            <w:pPr>
              <w:spacing w:before="80" w:after="620" w:line="306" w:lineRule="auto"/>
              <w:ind w:left="160"/>
              <w:rPr>
                <w:rFonts w:ascii="Calibri" w:eastAsia="Calibri" w:hAnsi="Calibri" w:cs="Calibri"/>
                <w:bCs/>
                <w:sz w:val="25"/>
                <w:szCs w:val="25"/>
              </w:rPr>
            </w:pPr>
            <w:r>
              <w:rPr>
                <w:rFonts w:ascii="Calibri" w:eastAsia="Calibri" w:hAnsi="Calibri" w:cs="Calibri"/>
                <w:bCs/>
                <w:sz w:val="25"/>
                <w:szCs w:val="25"/>
              </w:rPr>
              <w:t>I would begin with a presentation to my colleagues in the Health Care Administration program, representatives from the School of Business and International Office representatives at SLC. We have a conference called Learning Connections for our college where I would ask a few of the student participants to present alongside me. I would also want to present this information to our Program Advisory Committee. From there, I’d take direction from my Association Dean and/or SCTL colleagues as to how we should reach out and share lessons learned.</w:t>
            </w:r>
          </w:p>
        </w:tc>
      </w:tr>
    </w:tbl>
    <w:p w14:paraId="00000010" w14:textId="77777777" w:rsidR="00EF41EE" w:rsidRDefault="00A772A0">
      <w:pPr>
        <w:spacing w:after="400" w:line="21" w:lineRule="auto"/>
        <w:rPr>
          <w:rFonts w:ascii="Calibri" w:eastAsia="Calibri" w:hAnsi="Calibri" w:cs="Calibri"/>
        </w:rPr>
      </w:pPr>
      <w:r>
        <w:rPr>
          <w:rFonts w:ascii="Calibri" w:eastAsia="Calibri" w:hAnsi="Calibri" w:cs="Calibri"/>
        </w:rPr>
        <w:t xml:space="preserve"> </w:t>
      </w:r>
    </w:p>
    <w:p w14:paraId="00000011" w14:textId="77777777" w:rsidR="00EF41EE" w:rsidRDefault="00A772A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00000012" w14:textId="77777777" w:rsidR="00EF41EE" w:rsidRDefault="00A772A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0000013" w14:textId="77777777" w:rsidR="00EF41EE" w:rsidRDefault="00A772A0">
      <w:r>
        <w:fldChar w:fldCharType="end"/>
      </w:r>
    </w:p>
    <w:sectPr w:rsidR="00EF41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5D46"/>
    <w:multiLevelType w:val="hybridMultilevel"/>
    <w:tmpl w:val="2F32D7D6"/>
    <w:lvl w:ilvl="0" w:tplc="1009000F">
      <w:start w:val="1"/>
      <w:numFmt w:val="decimal"/>
      <w:lvlText w:val="%1."/>
      <w:lvlJc w:val="left"/>
      <w:pPr>
        <w:ind w:left="520" w:hanging="360"/>
      </w:pPr>
      <w:rPr>
        <w:rFonts w:hint="default"/>
        <w:b w:val="0"/>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1" w15:restartNumberingAfterBreak="0">
    <w:nsid w:val="1A514867"/>
    <w:multiLevelType w:val="hybridMultilevel"/>
    <w:tmpl w:val="B0BC9A3C"/>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2" w15:restartNumberingAfterBreak="0">
    <w:nsid w:val="1D6D0623"/>
    <w:multiLevelType w:val="hybridMultilevel"/>
    <w:tmpl w:val="43241DE4"/>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3" w15:restartNumberingAfterBreak="0">
    <w:nsid w:val="35542879"/>
    <w:multiLevelType w:val="hybridMultilevel"/>
    <w:tmpl w:val="AD261DE4"/>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4" w15:restartNumberingAfterBreak="0">
    <w:nsid w:val="3FA96C30"/>
    <w:multiLevelType w:val="hybridMultilevel"/>
    <w:tmpl w:val="677EA970"/>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5" w15:restartNumberingAfterBreak="0">
    <w:nsid w:val="798358ED"/>
    <w:multiLevelType w:val="hybridMultilevel"/>
    <w:tmpl w:val="A11052C2"/>
    <w:lvl w:ilvl="0" w:tplc="0D027D2C">
      <w:numFmt w:val="bullet"/>
      <w:lvlText w:val="-"/>
      <w:lvlJc w:val="left"/>
      <w:pPr>
        <w:ind w:left="520" w:hanging="360"/>
      </w:pPr>
      <w:rPr>
        <w:rFonts w:ascii="Calibri" w:eastAsia="Calibri" w:hAnsi="Calibri" w:cs="Calibri" w:hint="default"/>
        <w:b w:val="0"/>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EE"/>
    <w:rsid w:val="00093D68"/>
    <w:rsid w:val="002770CC"/>
    <w:rsid w:val="0028694D"/>
    <w:rsid w:val="00384622"/>
    <w:rsid w:val="004D27A7"/>
    <w:rsid w:val="005870B9"/>
    <w:rsid w:val="00731B80"/>
    <w:rsid w:val="009A57D7"/>
    <w:rsid w:val="00A772A0"/>
    <w:rsid w:val="00B36EB9"/>
    <w:rsid w:val="00BC1749"/>
    <w:rsid w:val="00BF27E4"/>
    <w:rsid w:val="00D3075A"/>
    <w:rsid w:val="00D46234"/>
    <w:rsid w:val="00D82057"/>
    <w:rsid w:val="00E127A9"/>
    <w:rsid w:val="00E1421A"/>
    <w:rsid w:val="00EC0319"/>
    <w:rsid w:val="00EF4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7D69"/>
  <w15:docId w15:val="{90EC23A7-A2F4-4BFD-8A8E-720D6C00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White</cp:lastModifiedBy>
  <cp:revision>3</cp:revision>
  <dcterms:created xsi:type="dcterms:W3CDTF">2021-07-12T21:28:00Z</dcterms:created>
  <dcterms:modified xsi:type="dcterms:W3CDTF">2021-07-12T21:36:00Z</dcterms:modified>
</cp:coreProperties>
</file>