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5C" w:rsidRPr="0035095C" w:rsidRDefault="0035095C" w:rsidP="0035095C">
      <w:pPr>
        <w:spacing w:before="100" w:beforeAutospacing="1" w:after="100" w:afterAutospacing="1" w:line="240" w:lineRule="auto"/>
        <w:jc w:val="center"/>
        <w:rPr>
          <w:rFonts w:ascii="Times New Roman" w:eastAsia="Times New Roman" w:hAnsi="Times New Roman" w:cs="Times New Roman"/>
          <w:sz w:val="24"/>
          <w:szCs w:val="24"/>
          <w:lang w:eastAsia="en-CA"/>
        </w:rPr>
      </w:pPr>
      <w:bookmarkStart w:id="0" w:name="_GoBack"/>
      <w:bookmarkEnd w:id="0"/>
      <w:r w:rsidRPr="0035095C">
        <w:rPr>
          <w:rFonts w:ascii="Times New Roman" w:eastAsia="Times New Roman" w:hAnsi="Times New Roman" w:cs="Times New Roman"/>
          <w:color w:val="FF2E2E"/>
          <w:sz w:val="72"/>
          <w:szCs w:val="72"/>
          <w:lang w:eastAsia="en-CA"/>
        </w:rPr>
        <w:t>Assignment 1- Think Feel Act Critical Reflection</w:t>
      </w:r>
    </w:p>
    <w:p w:rsidR="0035095C" w:rsidRPr="0035095C" w:rsidRDefault="00A23BB2" w:rsidP="0035095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5" style="width:0;height:1.5pt" o:hralign="center" o:hrstd="t" o:hr="t" fillcolor="#a0a0a0" stroked="f"/>
        </w:pict>
      </w:r>
    </w:p>
    <w:p w:rsidR="0035095C" w:rsidRPr="0035095C" w:rsidRDefault="0035095C" w:rsidP="0035095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35095C">
        <w:rPr>
          <w:rFonts w:ascii="Times New Roman" w:eastAsia="Times New Roman" w:hAnsi="Times New Roman" w:cs="Times New Roman"/>
          <w:b/>
          <w:bCs/>
          <w:sz w:val="36"/>
          <w:szCs w:val="36"/>
          <w:lang w:eastAsia="en-CA"/>
        </w:rPr>
        <w:t>Assignment Introduction and Learning Goals</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The purpose of this assignment is to allow the student to determine which one of the six research areas addressed in the Think Feel Act document they would like to explore in further detail and to write a critically reflective PADLET identifying why this knowledge is important to their role as a Registered ECE and how they would share this information for purposes of professional leaning with classmates and/or colleagues.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b/>
          <w:bCs/>
          <w:sz w:val="24"/>
          <w:szCs w:val="24"/>
          <w:lang w:eastAsia="en-CA"/>
        </w:rPr>
        <w:t>Course Learning Outcomes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Demonstrate a commitment to ongoing quality and to apply the principles of reflection and reflective practice through the development of learning that reflects the student’s unique areas of strength. (VLO 10)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b/>
          <w:bCs/>
          <w:sz w:val="24"/>
          <w:szCs w:val="24"/>
          <w:lang w:eastAsia="en-CA"/>
        </w:rPr>
        <w:t>Assignment Value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This assignment is worth 20% of your overall grade in this course. </w:t>
      </w:r>
    </w:p>
    <w:p w:rsidR="0035095C" w:rsidRPr="0035095C" w:rsidRDefault="0035095C" w:rsidP="0035095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35095C">
        <w:rPr>
          <w:rFonts w:ascii="Times New Roman" w:eastAsia="Times New Roman" w:hAnsi="Times New Roman" w:cs="Times New Roman"/>
          <w:b/>
          <w:bCs/>
          <w:sz w:val="36"/>
          <w:szCs w:val="36"/>
          <w:lang w:eastAsia="en-CA"/>
        </w:rPr>
        <w:t>Assignment Instructions</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PART 1</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Students will choose ONE of the following 4 topics: Positive Relationships, Pedagogical Leadership, Pedagogical Documentation, OR Inclusion  (EXCEPT “The Environment is a Teacher" AND Calm, Alert and Happy)</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Students will create a PADLET that summarizes the content and is created in a way that links students to videos the Think Feel Act document and How does learning happen as well as any other related learning connected to the topic.</w:t>
      </w:r>
      <w:r w:rsidRPr="0035095C">
        <w:rPr>
          <w:rFonts w:ascii="Times New Roman" w:eastAsia="Times New Roman" w:hAnsi="Times New Roman" w:cs="Times New Roman"/>
          <w:sz w:val="24"/>
          <w:szCs w:val="24"/>
          <w:lang w:eastAsia="en-CA"/>
        </w:rPr>
        <w:br/>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lastRenderedPageBreak/>
        <w:t>With in your PADLET  there should be a minimum of 5 content areas and a Reflective Question for the viewer to consider.</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PART 2</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Students will complete there own reflective questions included in your PADLET and comment on the process of learning, the value of creating a PADLET and how you may share this with others as professional learning ( 500 words). A resources page in APA formatting  is to be included with Part 2 referencing any material used to complete this assignment.</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View the Assignment Video</w:t>
      </w:r>
      <w:hyperlink r:id="rId4" w:tgtFrame="_blank" w:history="1">
        <w:r w:rsidRPr="0035095C">
          <w:rPr>
            <w:rFonts w:ascii="Times New Roman" w:eastAsia="Times New Roman" w:hAnsi="Times New Roman" w:cs="Times New Roman"/>
            <w:color w:val="0000FF"/>
            <w:sz w:val="24"/>
            <w:szCs w:val="24"/>
            <w:u w:val="single"/>
            <w:lang w:eastAsia="en-CA"/>
          </w:rPr>
          <w:t xml:space="preserve"> here</w:t>
        </w:r>
      </w:hyperlink>
      <w:r w:rsidRPr="0035095C">
        <w:rPr>
          <w:rFonts w:ascii="Times New Roman" w:eastAsia="Times New Roman" w:hAnsi="Times New Roman" w:cs="Times New Roman"/>
          <w:sz w:val="24"/>
          <w:szCs w:val="24"/>
          <w:lang w:eastAsia="en-CA"/>
        </w:rPr>
        <w:t>. (This 10 min video will explain how to SIGN In/or JOIN PADLET, how to use PADLET as a tool for sharing knowledge and how to submit your work for grading.)</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b/>
          <w:bCs/>
          <w:sz w:val="24"/>
          <w:szCs w:val="24"/>
          <w:lang w:eastAsia="en-CA"/>
        </w:rPr>
        <w:t>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 xml:space="preserve">This assignment is </w:t>
      </w:r>
      <w:r w:rsidRPr="0035095C">
        <w:rPr>
          <w:rFonts w:ascii="Times New Roman" w:eastAsia="Times New Roman" w:hAnsi="Times New Roman" w:cs="Times New Roman"/>
          <w:b/>
          <w:bCs/>
          <w:sz w:val="24"/>
          <w:szCs w:val="24"/>
          <w:lang w:eastAsia="en-CA"/>
        </w:rPr>
        <w:t>Due Week 6</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 </w:t>
      </w:r>
    </w:p>
    <w:p w:rsidR="0035095C" w:rsidRPr="0035095C" w:rsidRDefault="0035095C" w:rsidP="0035095C">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5095C">
        <w:rPr>
          <w:rFonts w:ascii="Times New Roman" w:eastAsia="Times New Roman" w:hAnsi="Times New Roman" w:cs="Times New Roman"/>
          <w:b/>
          <w:bCs/>
          <w:sz w:val="27"/>
          <w:szCs w:val="27"/>
          <w:lang w:eastAsia="en-CA"/>
        </w:rPr>
        <w:t>How to Submit your Assignment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Please submit your PADLET link in the comment area of the submission folder and attach your 500 word Reflection to the Submission Folder labeled Think Feel Act Critical Reflection. Turnitin.com process will be enabled in this submission folder </w:t>
      </w:r>
    </w:p>
    <w:p w:rsidR="0035095C" w:rsidRPr="0035095C" w:rsidRDefault="0035095C" w:rsidP="0035095C">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5095C">
        <w:rPr>
          <w:rFonts w:ascii="Times New Roman" w:eastAsia="Times New Roman" w:hAnsi="Times New Roman" w:cs="Times New Roman"/>
          <w:b/>
          <w:bCs/>
          <w:sz w:val="27"/>
          <w:szCs w:val="27"/>
          <w:lang w:eastAsia="en-CA"/>
        </w:rPr>
        <w:t>Grading Criteria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 xml:space="preserve">Attached is the grading </w:t>
      </w:r>
      <w:hyperlink r:id="rId5" w:tgtFrame="_self" w:history="1">
        <w:r w:rsidRPr="0035095C">
          <w:rPr>
            <w:rFonts w:ascii="Times New Roman" w:eastAsia="Times New Roman" w:hAnsi="Times New Roman" w:cs="Times New Roman"/>
            <w:color w:val="0000FF"/>
            <w:sz w:val="24"/>
            <w:szCs w:val="24"/>
            <w:u w:val="single"/>
            <w:lang w:val="en-US" w:eastAsia="en-CA"/>
          </w:rPr>
          <w:t>rubric</w:t>
        </w:r>
        <w:r w:rsidRPr="0035095C">
          <w:rPr>
            <w:rFonts w:ascii="Times New Roman" w:eastAsia="Times New Roman" w:hAnsi="Times New Roman" w:cs="Times New Roman"/>
            <w:color w:val="0000FF"/>
            <w:sz w:val="24"/>
            <w:szCs w:val="24"/>
            <w:u w:val="single"/>
            <w:lang w:eastAsia="en-CA"/>
          </w:rPr>
          <w:t> </w:t>
        </w:r>
      </w:hyperlink>
    </w:p>
    <w:p w:rsidR="0035095C" w:rsidRPr="0035095C" w:rsidRDefault="0035095C" w:rsidP="0035095C">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5095C">
        <w:rPr>
          <w:rFonts w:ascii="Times New Roman" w:eastAsia="Times New Roman" w:hAnsi="Times New Roman" w:cs="Times New Roman"/>
          <w:b/>
          <w:bCs/>
          <w:sz w:val="27"/>
          <w:szCs w:val="27"/>
          <w:lang w:eastAsia="en-CA"/>
        </w:rPr>
        <w:t>Sample Assignment </w:t>
      </w:r>
    </w:p>
    <w:p w:rsidR="0035095C" w:rsidRPr="0035095C" w:rsidRDefault="00A23BB2" w:rsidP="0035095C">
      <w:pPr>
        <w:spacing w:before="100" w:beforeAutospacing="1" w:after="100" w:afterAutospacing="1" w:line="240" w:lineRule="auto"/>
        <w:rPr>
          <w:rFonts w:ascii="Times New Roman" w:eastAsia="Times New Roman" w:hAnsi="Times New Roman" w:cs="Times New Roman"/>
          <w:sz w:val="24"/>
          <w:szCs w:val="24"/>
          <w:lang w:eastAsia="en-CA"/>
        </w:rPr>
      </w:pPr>
      <w:hyperlink r:id="rId6" w:tgtFrame="_blank" w:history="1">
        <w:r w:rsidR="0035095C" w:rsidRPr="0035095C">
          <w:rPr>
            <w:rFonts w:ascii="Times New Roman" w:eastAsia="Times New Roman" w:hAnsi="Times New Roman" w:cs="Times New Roman"/>
            <w:color w:val="0000FF"/>
            <w:sz w:val="24"/>
            <w:szCs w:val="24"/>
            <w:u w:val="single"/>
            <w:lang w:eastAsia="en-CA"/>
          </w:rPr>
          <w:t>Sample written assignment for Padlet</w:t>
        </w:r>
      </w:hyperlink>
      <w:r w:rsidR="00665AE0">
        <w:rPr>
          <w:rFonts w:ascii="Times New Roman" w:eastAsia="Times New Roman" w:hAnsi="Times New Roman" w:cs="Times New Roman"/>
          <w:sz w:val="24"/>
          <w:szCs w:val="24"/>
          <w:lang w:eastAsia="en-CA"/>
        </w:rPr>
        <w:t xml:space="preserve">-see </w:t>
      </w:r>
      <w:r w:rsidR="00040823">
        <w:rPr>
          <w:rFonts w:ascii="Times New Roman" w:eastAsia="Times New Roman" w:hAnsi="Times New Roman" w:cs="Times New Roman"/>
          <w:sz w:val="24"/>
          <w:szCs w:val="24"/>
          <w:lang w:eastAsia="en-CA"/>
        </w:rPr>
        <w:t xml:space="preserve">pdf </w:t>
      </w:r>
      <w:r w:rsidR="00665AE0">
        <w:rPr>
          <w:rFonts w:ascii="Times New Roman" w:eastAsia="Times New Roman" w:hAnsi="Times New Roman" w:cs="Times New Roman"/>
          <w:sz w:val="24"/>
          <w:szCs w:val="24"/>
          <w:lang w:eastAsia="en-CA"/>
        </w:rPr>
        <w:t xml:space="preserve">file to add </w:t>
      </w:r>
    </w:p>
    <w:p w:rsidR="0035095C" w:rsidRPr="0035095C" w:rsidRDefault="00A23BB2" w:rsidP="0035095C">
      <w:pPr>
        <w:spacing w:before="100" w:beforeAutospacing="1" w:after="100" w:afterAutospacing="1" w:line="240" w:lineRule="auto"/>
        <w:rPr>
          <w:rFonts w:ascii="Times New Roman" w:eastAsia="Times New Roman" w:hAnsi="Times New Roman" w:cs="Times New Roman"/>
          <w:sz w:val="24"/>
          <w:szCs w:val="24"/>
          <w:lang w:eastAsia="en-CA"/>
        </w:rPr>
      </w:pPr>
      <w:hyperlink r:id="rId7" w:tgtFrame="_blank" w:history="1">
        <w:r w:rsidR="0035095C" w:rsidRPr="0035095C">
          <w:rPr>
            <w:rFonts w:ascii="Times New Roman" w:eastAsia="Times New Roman" w:hAnsi="Times New Roman" w:cs="Times New Roman"/>
            <w:color w:val="0000FF"/>
            <w:sz w:val="24"/>
            <w:szCs w:val="24"/>
            <w:u w:val="single"/>
            <w:lang w:eastAsia="en-CA"/>
          </w:rPr>
          <w:t>Sample Padlet opens in new window</w:t>
        </w:r>
      </w:hyperlink>
      <w:r w:rsidR="00040823">
        <w:rPr>
          <w:rFonts w:ascii="Times New Roman" w:eastAsia="Times New Roman" w:hAnsi="Times New Roman" w:cs="Times New Roman"/>
          <w:color w:val="0000FF"/>
          <w:sz w:val="24"/>
          <w:szCs w:val="24"/>
          <w:u w:val="single"/>
          <w:lang w:eastAsia="en-CA"/>
        </w:rPr>
        <w:t xml:space="preserve"> ( this link should work )</w:t>
      </w:r>
    </w:p>
    <w:p w:rsidR="0035095C" w:rsidRPr="0035095C" w:rsidRDefault="0035095C" w:rsidP="0035095C">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5095C">
        <w:rPr>
          <w:rFonts w:ascii="Times New Roman" w:eastAsia="Times New Roman" w:hAnsi="Times New Roman" w:cs="Times New Roman"/>
          <w:b/>
          <w:bCs/>
          <w:sz w:val="27"/>
          <w:szCs w:val="27"/>
          <w:lang w:eastAsia="en-CA"/>
        </w:rPr>
        <w:t>Assignment Resources and Links to use to create content</w:t>
      </w:r>
      <w:r w:rsidR="00040823">
        <w:rPr>
          <w:rFonts w:ascii="Times New Roman" w:eastAsia="Times New Roman" w:hAnsi="Times New Roman" w:cs="Times New Roman"/>
          <w:b/>
          <w:bCs/>
          <w:sz w:val="27"/>
          <w:szCs w:val="27"/>
          <w:lang w:eastAsia="en-CA"/>
        </w:rPr>
        <w:t>-these links work below</w:t>
      </w:r>
    </w:p>
    <w:p w:rsidR="0035095C" w:rsidRPr="0035095C" w:rsidRDefault="00A23BB2" w:rsidP="0035095C">
      <w:pPr>
        <w:spacing w:before="100" w:beforeAutospacing="1" w:after="100" w:afterAutospacing="1" w:line="240" w:lineRule="auto"/>
        <w:rPr>
          <w:rFonts w:ascii="Times New Roman" w:eastAsia="Times New Roman" w:hAnsi="Times New Roman" w:cs="Times New Roman"/>
          <w:sz w:val="24"/>
          <w:szCs w:val="24"/>
          <w:lang w:eastAsia="en-CA"/>
        </w:rPr>
      </w:pPr>
      <w:hyperlink r:id="rId8" w:anchor="section-1" w:tgtFrame="_blank" w:history="1">
        <w:r w:rsidR="0035095C" w:rsidRPr="0035095C">
          <w:rPr>
            <w:rFonts w:ascii="Times New Roman" w:eastAsia="Times New Roman" w:hAnsi="Times New Roman" w:cs="Times New Roman"/>
            <w:color w:val="0000FF"/>
            <w:sz w:val="24"/>
            <w:szCs w:val="24"/>
            <w:u w:val="single"/>
            <w:lang w:eastAsia="en-CA"/>
          </w:rPr>
          <w:t>PDF of Think Feel Act Document opens in new window</w:t>
        </w:r>
      </w:hyperlink>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 xml:space="preserve">Think, Feel, Act: Lessons from the research of young children; Ministry of Education website </w:t>
      </w:r>
      <w:r w:rsidRPr="0035095C">
        <w:rPr>
          <w:rFonts w:ascii="Times New Roman" w:eastAsia="Times New Roman" w:hAnsi="Times New Roman" w:cs="Times New Roman"/>
          <w:sz w:val="24"/>
          <w:szCs w:val="24"/>
          <w:lang w:eastAsia="en-CA"/>
        </w:rPr>
        <w:br/>
      </w:r>
      <w:hyperlink r:id="rId9" w:anchor="section-1" w:tgtFrame="_blank" w:history="1">
        <w:r w:rsidRPr="0035095C">
          <w:rPr>
            <w:rFonts w:ascii="Times New Roman" w:eastAsia="Times New Roman" w:hAnsi="Times New Roman" w:cs="Times New Roman"/>
            <w:color w:val="0000FF"/>
            <w:sz w:val="24"/>
            <w:szCs w:val="24"/>
            <w:u w:val="single"/>
            <w:lang w:eastAsia="en-CA"/>
          </w:rPr>
          <w:t>here  opens in new window</w:t>
        </w:r>
      </w:hyperlink>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Think, Feel, Act: You tube Videos Channel  </w:t>
      </w:r>
      <w:hyperlink r:id="rId10" w:tgtFrame="_blank" w:history="1">
        <w:r w:rsidRPr="0035095C">
          <w:rPr>
            <w:rFonts w:ascii="Times New Roman" w:eastAsia="Times New Roman" w:hAnsi="Times New Roman" w:cs="Times New Roman"/>
            <w:color w:val="0000FF"/>
            <w:sz w:val="24"/>
            <w:szCs w:val="24"/>
            <w:u w:val="single"/>
            <w:lang w:eastAsia="en-CA"/>
          </w:rPr>
          <w:t>Video Link opens in new window</w:t>
        </w:r>
      </w:hyperlink>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How does Learning Happen? Click </w:t>
      </w:r>
      <w:hyperlink r:id="rId11" w:tgtFrame="_blank" w:history="1">
        <w:r w:rsidRPr="0035095C">
          <w:rPr>
            <w:rFonts w:ascii="Times New Roman" w:eastAsia="Times New Roman" w:hAnsi="Times New Roman" w:cs="Times New Roman"/>
            <w:color w:val="0000FF"/>
            <w:sz w:val="24"/>
            <w:szCs w:val="24"/>
            <w:u w:val="single"/>
            <w:lang w:eastAsia="en-CA"/>
          </w:rPr>
          <w:t>here</w:t>
        </w:r>
      </w:hyperlink>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lastRenderedPageBreak/>
        <w:t>Resource help from Owl Writing Lab: </w:t>
      </w:r>
      <w:hyperlink r:id="rId12" w:tgtFrame="_blank" w:history="1">
        <w:r w:rsidRPr="0035095C">
          <w:rPr>
            <w:rFonts w:ascii="Times New Roman" w:eastAsia="Times New Roman" w:hAnsi="Times New Roman" w:cs="Times New Roman"/>
            <w:color w:val="0000FF"/>
            <w:sz w:val="24"/>
            <w:szCs w:val="24"/>
            <w:u w:val="single"/>
            <w:lang w:eastAsia="en-CA"/>
          </w:rPr>
          <w:t>APA Style  opens in new window opens in new window</w:t>
        </w:r>
      </w:hyperlink>
      <w:r w:rsidRPr="0035095C">
        <w:rPr>
          <w:rFonts w:ascii="Times New Roman" w:eastAsia="Times New Roman" w:hAnsi="Times New Roman" w:cs="Times New Roman"/>
          <w:sz w:val="24"/>
          <w:szCs w:val="24"/>
          <w:lang w:eastAsia="en-CA"/>
        </w:rPr>
        <w:t>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Explore Fanshawe's library. Use the Research Guides, Databases, and eJournal to start your research. </w:t>
      </w:r>
      <w:hyperlink r:id="rId13" w:tgtFrame="_blank" w:history="1">
        <w:r w:rsidRPr="0035095C">
          <w:rPr>
            <w:rFonts w:ascii="Times New Roman" w:eastAsia="Times New Roman" w:hAnsi="Times New Roman" w:cs="Times New Roman"/>
            <w:color w:val="0000FF"/>
            <w:sz w:val="24"/>
            <w:szCs w:val="24"/>
            <w:u w:val="single"/>
            <w:lang w:eastAsia="en-CA"/>
          </w:rPr>
          <w:t>Fanshawe Library and Media Services  opens in new window opens in new window</w:t>
        </w:r>
      </w:hyperlink>
      <w:r w:rsidRPr="0035095C">
        <w:rPr>
          <w:rFonts w:ascii="Times New Roman" w:eastAsia="Times New Roman" w:hAnsi="Times New Roman" w:cs="Times New Roman"/>
          <w:sz w:val="24"/>
          <w:szCs w:val="24"/>
          <w:lang w:eastAsia="en-CA"/>
        </w:rPr>
        <w:t>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Google Scholar: </w:t>
      </w:r>
      <w:hyperlink r:id="rId14" w:tgtFrame="_blank" w:history="1">
        <w:r w:rsidRPr="0035095C">
          <w:rPr>
            <w:rFonts w:ascii="Times New Roman" w:eastAsia="Times New Roman" w:hAnsi="Times New Roman" w:cs="Times New Roman"/>
            <w:color w:val="0000FF"/>
            <w:sz w:val="24"/>
            <w:szCs w:val="24"/>
            <w:u w:val="single"/>
            <w:lang w:eastAsia="en-CA"/>
          </w:rPr>
          <w:t>Google Scholar  opens in a new window opens in new window</w:t>
        </w:r>
      </w:hyperlink>
      <w:r w:rsidRPr="0035095C">
        <w:rPr>
          <w:rFonts w:ascii="Times New Roman" w:eastAsia="Times New Roman" w:hAnsi="Times New Roman" w:cs="Times New Roman"/>
          <w:sz w:val="24"/>
          <w:szCs w:val="24"/>
          <w:lang w:eastAsia="en-CA"/>
        </w:rPr>
        <w:t> </w:t>
      </w:r>
    </w:p>
    <w:p w:rsidR="0035095C" w:rsidRPr="0035095C" w:rsidRDefault="0035095C" w:rsidP="0035095C">
      <w:pPr>
        <w:spacing w:before="100" w:beforeAutospacing="1" w:after="100" w:afterAutospacing="1" w:line="240" w:lineRule="auto"/>
        <w:rPr>
          <w:rFonts w:ascii="Times New Roman" w:eastAsia="Times New Roman" w:hAnsi="Times New Roman" w:cs="Times New Roman"/>
          <w:sz w:val="24"/>
          <w:szCs w:val="24"/>
          <w:lang w:eastAsia="en-CA"/>
        </w:rPr>
      </w:pPr>
      <w:r w:rsidRPr="0035095C">
        <w:rPr>
          <w:rFonts w:ascii="Times New Roman" w:eastAsia="Times New Roman" w:hAnsi="Times New Roman" w:cs="Times New Roman"/>
          <w:sz w:val="24"/>
          <w:szCs w:val="24"/>
          <w:lang w:eastAsia="en-CA"/>
        </w:rPr>
        <w:t>The online tool that helps you format references in APA or MLA styles: </w:t>
      </w:r>
      <w:hyperlink r:id="rId15" w:tgtFrame="_blank" w:history="1">
        <w:r w:rsidRPr="0035095C">
          <w:rPr>
            <w:rFonts w:ascii="Times New Roman" w:eastAsia="Times New Roman" w:hAnsi="Times New Roman" w:cs="Times New Roman"/>
            <w:color w:val="0000FF"/>
            <w:sz w:val="24"/>
            <w:szCs w:val="24"/>
            <w:u w:val="single"/>
            <w:lang w:eastAsia="en-CA"/>
          </w:rPr>
          <w:t>Citation Machine  opens in new window opens in new window</w:t>
        </w:r>
      </w:hyperlink>
    </w:p>
    <w:p w:rsidR="0035095C" w:rsidRDefault="0035095C"/>
    <w:sectPr w:rsidR="003509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5C"/>
    <w:rsid w:val="00040823"/>
    <w:rsid w:val="000436B2"/>
    <w:rsid w:val="00286B53"/>
    <w:rsid w:val="0035095C"/>
    <w:rsid w:val="00665AE0"/>
    <w:rsid w:val="00A23BB2"/>
    <w:rsid w:val="00E10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B81C-ACE4-41D0-A4D9-55472B91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095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5095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95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5095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509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5095C"/>
    <w:rPr>
      <w:b/>
      <w:bCs/>
    </w:rPr>
  </w:style>
  <w:style w:type="character" w:styleId="Hyperlink">
    <w:name w:val="Hyperlink"/>
    <w:basedOn w:val="DefaultParagraphFont"/>
    <w:uiPriority w:val="99"/>
    <w:semiHidden/>
    <w:unhideWhenUsed/>
    <w:rsid w:val="00350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19516">
      <w:bodyDiv w:val="1"/>
      <w:marLeft w:val="0"/>
      <w:marRight w:val="0"/>
      <w:marTop w:val="0"/>
      <w:marBottom w:val="0"/>
      <w:divBdr>
        <w:top w:val="none" w:sz="0" w:space="0" w:color="auto"/>
        <w:left w:val="none" w:sz="0" w:space="0" w:color="auto"/>
        <w:bottom w:val="none" w:sz="0" w:space="0" w:color="auto"/>
        <w:right w:val="none" w:sz="0" w:space="0" w:color="auto"/>
      </w:divBdr>
      <w:divsChild>
        <w:div w:id="293365087">
          <w:marLeft w:val="0"/>
          <w:marRight w:val="0"/>
          <w:marTop w:val="0"/>
          <w:marBottom w:val="0"/>
          <w:divBdr>
            <w:top w:val="none" w:sz="0" w:space="0" w:color="auto"/>
            <w:left w:val="none" w:sz="0" w:space="0" w:color="auto"/>
            <w:bottom w:val="none" w:sz="0" w:space="0" w:color="auto"/>
            <w:right w:val="none" w:sz="0" w:space="0" w:color="auto"/>
          </w:divBdr>
        </w:div>
        <w:div w:id="1604991863">
          <w:marLeft w:val="0"/>
          <w:marRight w:val="0"/>
          <w:marTop w:val="0"/>
          <w:marBottom w:val="0"/>
          <w:divBdr>
            <w:top w:val="none" w:sz="0" w:space="0" w:color="auto"/>
            <w:left w:val="none" w:sz="0" w:space="0" w:color="auto"/>
            <w:bottom w:val="none" w:sz="0" w:space="0" w:color="auto"/>
            <w:right w:val="none" w:sz="0" w:space="0" w:color="auto"/>
          </w:divBdr>
          <w:divsChild>
            <w:div w:id="1520587794">
              <w:marLeft w:val="0"/>
              <w:marRight w:val="0"/>
              <w:marTop w:val="0"/>
              <w:marBottom w:val="0"/>
              <w:divBdr>
                <w:top w:val="none" w:sz="0" w:space="0" w:color="auto"/>
                <w:left w:val="none" w:sz="0" w:space="0" w:color="auto"/>
                <w:bottom w:val="none" w:sz="0" w:space="0" w:color="auto"/>
                <w:right w:val="none" w:sz="0" w:space="0" w:color="auto"/>
              </w:divBdr>
              <w:divsChild>
                <w:div w:id="459765133">
                  <w:marLeft w:val="0"/>
                  <w:marRight w:val="0"/>
                  <w:marTop w:val="0"/>
                  <w:marBottom w:val="0"/>
                  <w:divBdr>
                    <w:top w:val="none" w:sz="0" w:space="0" w:color="auto"/>
                    <w:left w:val="none" w:sz="0" w:space="0" w:color="auto"/>
                    <w:bottom w:val="none" w:sz="0" w:space="0" w:color="auto"/>
                    <w:right w:val="none" w:sz="0" w:space="0" w:color="auto"/>
                  </w:divBdr>
                </w:div>
                <w:div w:id="1429539158">
                  <w:marLeft w:val="0"/>
                  <w:marRight w:val="0"/>
                  <w:marTop w:val="0"/>
                  <w:marBottom w:val="0"/>
                  <w:divBdr>
                    <w:top w:val="none" w:sz="0" w:space="0" w:color="auto"/>
                    <w:left w:val="none" w:sz="0" w:space="0" w:color="auto"/>
                    <w:bottom w:val="none" w:sz="0" w:space="0" w:color="auto"/>
                    <w:right w:val="none" w:sz="0" w:space="0" w:color="auto"/>
                  </w:divBdr>
                </w:div>
                <w:div w:id="922186610">
                  <w:marLeft w:val="0"/>
                  <w:marRight w:val="0"/>
                  <w:marTop w:val="0"/>
                  <w:marBottom w:val="0"/>
                  <w:divBdr>
                    <w:top w:val="none" w:sz="0" w:space="0" w:color="auto"/>
                    <w:left w:val="none" w:sz="0" w:space="0" w:color="auto"/>
                    <w:bottom w:val="none" w:sz="0" w:space="0" w:color="auto"/>
                    <w:right w:val="none" w:sz="0" w:space="0" w:color="auto"/>
                  </w:divBdr>
                </w:div>
                <w:div w:id="2016883759">
                  <w:marLeft w:val="0"/>
                  <w:marRight w:val="0"/>
                  <w:marTop w:val="0"/>
                  <w:marBottom w:val="0"/>
                  <w:divBdr>
                    <w:top w:val="none" w:sz="0" w:space="0" w:color="auto"/>
                    <w:left w:val="none" w:sz="0" w:space="0" w:color="auto"/>
                    <w:bottom w:val="none" w:sz="0" w:space="0" w:color="auto"/>
                    <w:right w:val="none" w:sz="0" w:space="0" w:color="auto"/>
                  </w:divBdr>
                </w:div>
                <w:div w:id="2044164224">
                  <w:marLeft w:val="0"/>
                  <w:marRight w:val="0"/>
                  <w:marTop w:val="0"/>
                  <w:marBottom w:val="0"/>
                  <w:divBdr>
                    <w:top w:val="none" w:sz="0" w:space="0" w:color="auto"/>
                    <w:left w:val="none" w:sz="0" w:space="0" w:color="auto"/>
                    <w:bottom w:val="none" w:sz="0" w:space="0" w:color="auto"/>
                    <w:right w:val="none" w:sz="0" w:space="0" w:color="auto"/>
                  </w:divBdr>
                </w:div>
                <w:div w:id="1708869844">
                  <w:marLeft w:val="0"/>
                  <w:marRight w:val="0"/>
                  <w:marTop w:val="0"/>
                  <w:marBottom w:val="0"/>
                  <w:divBdr>
                    <w:top w:val="none" w:sz="0" w:space="0" w:color="auto"/>
                    <w:left w:val="none" w:sz="0" w:space="0" w:color="auto"/>
                    <w:bottom w:val="none" w:sz="0" w:space="0" w:color="auto"/>
                    <w:right w:val="none" w:sz="0" w:space="0" w:color="auto"/>
                  </w:divBdr>
                </w:div>
                <w:div w:id="213741492">
                  <w:marLeft w:val="0"/>
                  <w:marRight w:val="0"/>
                  <w:marTop w:val="0"/>
                  <w:marBottom w:val="0"/>
                  <w:divBdr>
                    <w:top w:val="none" w:sz="0" w:space="0" w:color="auto"/>
                    <w:left w:val="none" w:sz="0" w:space="0" w:color="auto"/>
                    <w:bottom w:val="none" w:sz="0" w:space="0" w:color="auto"/>
                    <w:right w:val="none" w:sz="0" w:space="0" w:color="auto"/>
                  </w:divBdr>
                </w:div>
                <w:div w:id="1888712141">
                  <w:marLeft w:val="0"/>
                  <w:marRight w:val="0"/>
                  <w:marTop w:val="0"/>
                  <w:marBottom w:val="0"/>
                  <w:divBdr>
                    <w:top w:val="none" w:sz="0" w:space="0" w:color="auto"/>
                    <w:left w:val="none" w:sz="0" w:space="0" w:color="auto"/>
                    <w:bottom w:val="none" w:sz="0" w:space="0" w:color="auto"/>
                    <w:right w:val="none" w:sz="0" w:space="0" w:color="auto"/>
                  </w:divBdr>
                </w:div>
                <w:div w:id="1431201715">
                  <w:marLeft w:val="0"/>
                  <w:marRight w:val="0"/>
                  <w:marTop w:val="0"/>
                  <w:marBottom w:val="0"/>
                  <w:divBdr>
                    <w:top w:val="none" w:sz="0" w:space="0" w:color="auto"/>
                    <w:left w:val="none" w:sz="0" w:space="0" w:color="auto"/>
                    <w:bottom w:val="none" w:sz="0" w:space="0" w:color="auto"/>
                    <w:right w:val="none" w:sz="0" w:space="0" w:color="auto"/>
                  </w:divBdr>
                </w:div>
                <w:div w:id="1974211820">
                  <w:marLeft w:val="0"/>
                  <w:marRight w:val="0"/>
                  <w:marTop w:val="0"/>
                  <w:marBottom w:val="0"/>
                  <w:divBdr>
                    <w:top w:val="none" w:sz="0" w:space="0" w:color="auto"/>
                    <w:left w:val="none" w:sz="0" w:space="0" w:color="auto"/>
                    <w:bottom w:val="none" w:sz="0" w:space="0" w:color="auto"/>
                    <w:right w:val="none" w:sz="0" w:space="0" w:color="auto"/>
                  </w:divBdr>
                </w:div>
                <w:div w:id="495459996">
                  <w:marLeft w:val="0"/>
                  <w:marRight w:val="0"/>
                  <w:marTop w:val="0"/>
                  <w:marBottom w:val="0"/>
                  <w:divBdr>
                    <w:top w:val="none" w:sz="0" w:space="0" w:color="auto"/>
                    <w:left w:val="none" w:sz="0" w:space="0" w:color="auto"/>
                    <w:bottom w:val="none" w:sz="0" w:space="0" w:color="auto"/>
                    <w:right w:val="none" w:sz="0" w:space="0" w:color="auto"/>
                  </w:divBdr>
                </w:div>
                <w:div w:id="1587809272">
                  <w:marLeft w:val="0"/>
                  <w:marRight w:val="0"/>
                  <w:marTop w:val="0"/>
                  <w:marBottom w:val="0"/>
                  <w:divBdr>
                    <w:top w:val="none" w:sz="0" w:space="0" w:color="auto"/>
                    <w:left w:val="none" w:sz="0" w:space="0" w:color="auto"/>
                    <w:bottom w:val="none" w:sz="0" w:space="0" w:color="auto"/>
                    <w:right w:val="none" w:sz="0" w:space="0" w:color="auto"/>
                  </w:divBdr>
                </w:div>
                <w:div w:id="778641898">
                  <w:marLeft w:val="0"/>
                  <w:marRight w:val="0"/>
                  <w:marTop w:val="0"/>
                  <w:marBottom w:val="0"/>
                  <w:divBdr>
                    <w:top w:val="none" w:sz="0" w:space="0" w:color="auto"/>
                    <w:left w:val="none" w:sz="0" w:space="0" w:color="auto"/>
                    <w:bottom w:val="none" w:sz="0" w:space="0" w:color="auto"/>
                    <w:right w:val="none" w:sz="0" w:space="0" w:color="auto"/>
                  </w:divBdr>
                </w:div>
                <w:div w:id="282543517">
                  <w:marLeft w:val="0"/>
                  <w:marRight w:val="0"/>
                  <w:marTop w:val="0"/>
                  <w:marBottom w:val="0"/>
                  <w:divBdr>
                    <w:top w:val="none" w:sz="0" w:space="0" w:color="auto"/>
                    <w:left w:val="none" w:sz="0" w:space="0" w:color="auto"/>
                    <w:bottom w:val="none" w:sz="0" w:space="0" w:color="auto"/>
                    <w:right w:val="none" w:sz="0" w:space="0" w:color="auto"/>
                  </w:divBdr>
                </w:div>
                <w:div w:id="1007365348">
                  <w:marLeft w:val="0"/>
                  <w:marRight w:val="0"/>
                  <w:marTop w:val="0"/>
                  <w:marBottom w:val="0"/>
                  <w:divBdr>
                    <w:top w:val="none" w:sz="0" w:space="0" w:color="auto"/>
                    <w:left w:val="none" w:sz="0" w:space="0" w:color="auto"/>
                    <w:bottom w:val="none" w:sz="0" w:space="0" w:color="auto"/>
                    <w:right w:val="none" w:sz="0" w:space="0" w:color="auto"/>
                  </w:divBdr>
                </w:div>
                <w:div w:id="1248658461">
                  <w:marLeft w:val="0"/>
                  <w:marRight w:val="0"/>
                  <w:marTop w:val="0"/>
                  <w:marBottom w:val="0"/>
                  <w:divBdr>
                    <w:top w:val="none" w:sz="0" w:space="0" w:color="auto"/>
                    <w:left w:val="none" w:sz="0" w:space="0" w:color="auto"/>
                    <w:bottom w:val="none" w:sz="0" w:space="0" w:color="auto"/>
                    <w:right w:val="none" w:sz="0" w:space="0" w:color="auto"/>
                  </w:divBdr>
                </w:div>
                <w:div w:id="1357929199">
                  <w:marLeft w:val="0"/>
                  <w:marRight w:val="0"/>
                  <w:marTop w:val="0"/>
                  <w:marBottom w:val="0"/>
                  <w:divBdr>
                    <w:top w:val="none" w:sz="0" w:space="0" w:color="auto"/>
                    <w:left w:val="none" w:sz="0" w:space="0" w:color="auto"/>
                    <w:bottom w:val="none" w:sz="0" w:space="0" w:color="auto"/>
                    <w:right w:val="none" w:sz="0" w:space="0" w:color="auto"/>
                  </w:divBdr>
                </w:div>
                <w:div w:id="908467382">
                  <w:marLeft w:val="0"/>
                  <w:marRight w:val="0"/>
                  <w:marTop w:val="0"/>
                  <w:marBottom w:val="0"/>
                  <w:divBdr>
                    <w:top w:val="none" w:sz="0" w:space="0" w:color="auto"/>
                    <w:left w:val="none" w:sz="0" w:space="0" w:color="auto"/>
                    <w:bottom w:val="none" w:sz="0" w:space="0" w:color="auto"/>
                    <w:right w:val="none" w:sz="0" w:space="0" w:color="auto"/>
                  </w:divBdr>
                </w:div>
                <w:div w:id="243414979">
                  <w:marLeft w:val="0"/>
                  <w:marRight w:val="0"/>
                  <w:marTop w:val="0"/>
                  <w:marBottom w:val="0"/>
                  <w:divBdr>
                    <w:top w:val="none" w:sz="0" w:space="0" w:color="auto"/>
                    <w:left w:val="none" w:sz="0" w:space="0" w:color="auto"/>
                    <w:bottom w:val="none" w:sz="0" w:space="0" w:color="auto"/>
                    <w:right w:val="none" w:sz="0" w:space="0" w:color="auto"/>
                  </w:divBdr>
                </w:div>
                <w:div w:id="1214000458">
                  <w:marLeft w:val="0"/>
                  <w:marRight w:val="0"/>
                  <w:marTop w:val="0"/>
                  <w:marBottom w:val="0"/>
                  <w:divBdr>
                    <w:top w:val="none" w:sz="0" w:space="0" w:color="auto"/>
                    <w:left w:val="none" w:sz="0" w:space="0" w:color="auto"/>
                    <w:bottom w:val="none" w:sz="0" w:space="0" w:color="auto"/>
                    <w:right w:val="none" w:sz="0" w:space="0" w:color="auto"/>
                  </w:divBdr>
                </w:div>
                <w:div w:id="2009480198">
                  <w:marLeft w:val="0"/>
                  <w:marRight w:val="0"/>
                  <w:marTop w:val="0"/>
                  <w:marBottom w:val="0"/>
                  <w:divBdr>
                    <w:top w:val="none" w:sz="0" w:space="0" w:color="auto"/>
                    <w:left w:val="none" w:sz="0" w:space="0" w:color="auto"/>
                    <w:bottom w:val="none" w:sz="0" w:space="0" w:color="auto"/>
                    <w:right w:val="none" w:sz="0" w:space="0" w:color="auto"/>
                  </w:divBdr>
                </w:div>
                <w:div w:id="1461998542">
                  <w:marLeft w:val="0"/>
                  <w:marRight w:val="0"/>
                  <w:marTop w:val="0"/>
                  <w:marBottom w:val="0"/>
                  <w:divBdr>
                    <w:top w:val="none" w:sz="0" w:space="0" w:color="auto"/>
                    <w:left w:val="none" w:sz="0" w:space="0" w:color="auto"/>
                    <w:bottom w:val="none" w:sz="0" w:space="0" w:color="auto"/>
                    <w:right w:val="none" w:sz="0" w:space="0" w:color="auto"/>
                  </w:divBdr>
                </w:div>
                <w:div w:id="688718411">
                  <w:marLeft w:val="0"/>
                  <w:marRight w:val="0"/>
                  <w:marTop w:val="0"/>
                  <w:marBottom w:val="0"/>
                  <w:divBdr>
                    <w:top w:val="none" w:sz="0" w:space="0" w:color="auto"/>
                    <w:left w:val="none" w:sz="0" w:space="0" w:color="auto"/>
                    <w:bottom w:val="none" w:sz="0" w:space="0" w:color="auto"/>
                    <w:right w:val="none" w:sz="0" w:space="0" w:color="auto"/>
                  </w:divBdr>
                </w:div>
                <w:div w:id="2026057548">
                  <w:marLeft w:val="0"/>
                  <w:marRight w:val="0"/>
                  <w:marTop w:val="0"/>
                  <w:marBottom w:val="0"/>
                  <w:divBdr>
                    <w:top w:val="none" w:sz="0" w:space="0" w:color="auto"/>
                    <w:left w:val="none" w:sz="0" w:space="0" w:color="auto"/>
                    <w:bottom w:val="none" w:sz="0" w:space="0" w:color="auto"/>
                    <w:right w:val="none" w:sz="0" w:space="0" w:color="auto"/>
                  </w:divBdr>
                </w:div>
                <w:div w:id="239407104">
                  <w:marLeft w:val="0"/>
                  <w:marRight w:val="0"/>
                  <w:marTop w:val="0"/>
                  <w:marBottom w:val="0"/>
                  <w:divBdr>
                    <w:top w:val="none" w:sz="0" w:space="0" w:color="auto"/>
                    <w:left w:val="none" w:sz="0" w:space="0" w:color="auto"/>
                    <w:bottom w:val="none" w:sz="0" w:space="0" w:color="auto"/>
                    <w:right w:val="none" w:sz="0" w:space="0" w:color="auto"/>
                  </w:divBdr>
                </w:div>
                <w:div w:id="12632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think-feel-act-lessons-research-about-young-children" TargetMode="External"/><Relationship Id="rId13" Type="http://schemas.openxmlformats.org/officeDocument/2006/relationships/hyperlink" Target="http://www.fanshawelibrary.com/" TargetMode="External"/><Relationship Id="rId3" Type="http://schemas.openxmlformats.org/officeDocument/2006/relationships/webSettings" Target="webSettings.xml"/><Relationship Id="rId7" Type="http://schemas.openxmlformats.org/officeDocument/2006/relationships/hyperlink" Target="https://padlet.com/sherylthird/v8fq0rizo8256gbb" TargetMode="External"/><Relationship Id="rId12" Type="http://schemas.openxmlformats.org/officeDocument/2006/relationships/hyperlink" Target="https://owl.english.purdue.edu/owl/resource/560/0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content\HUM\15F\ECED-3021-00\Think%20Feel%20Act%20-Padlet%20Sample.pdf" TargetMode="External"/><Relationship Id="rId11" Type="http://schemas.openxmlformats.org/officeDocument/2006/relationships/hyperlink" Target="https://files.ontario.ca/edu-how-does-learning-happen-en-2021-03-23.pdf" TargetMode="External"/><Relationship Id="rId5" Type="http://schemas.openxmlformats.org/officeDocument/2006/relationships/hyperlink" Target="file:///C:\d2l\common\dialogs\quickLink\quickLink.d2l%3fou=720463&amp;type=rubric&amp;rCode=FANSHAWE-5379126" TargetMode="External"/><Relationship Id="rId15" Type="http://schemas.openxmlformats.org/officeDocument/2006/relationships/hyperlink" Target="http://www.citationmachine.net/apa/cite-a-book" TargetMode="External"/><Relationship Id="rId10" Type="http://schemas.openxmlformats.org/officeDocument/2006/relationships/hyperlink" Target="https://www.youtube.com/playlist?list=PLxmz9ERQlsZuYEh2gtLYHHlrk60NT_T-j" TargetMode="External"/><Relationship Id="rId4" Type="http://schemas.openxmlformats.org/officeDocument/2006/relationships/hyperlink" Target="https://youtu.be/ZBD7PAN10dE" TargetMode="External"/><Relationship Id="rId9" Type="http://schemas.openxmlformats.org/officeDocument/2006/relationships/hyperlink" Target="https://www.ontario.ca/page/think-feel-act-lessons-research-about-young-children" TargetMode="External"/><Relationship Id="rId14" Type="http://schemas.openxmlformats.org/officeDocument/2006/relationships/hyperlink" Target="https://scholar.googl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Sheryl</dc:creator>
  <cp:keywords/>
  <dc:description/>
  <cp:lastModifiedBy>Third, Sheryl</cp:lastModifiedBy>
  <cp:revision>2</cp:revision>
  <dcterms:created xsi:type="dcterms:W3CDTF">2022-01-17T15:36:00Z</dcterms:created>
  <dcterms:modified xsi:type="dcterms:W3CDTF">2022-01-17T15:36:00Z</dcterms:modified>
</cp:coreProperties>
</file>