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BBB23" w14:textId="0E165673" w:rsidR="004315C7" w:rsidRDefault="000D34AC">
      <w:r>
        <w:t>Stop Trying so Hard: Achieve more by doing less (</w:t>
      </w:r>
      <w:proofErr w:type="spellStart"/>
      <w:r>
        <w:t>TedTalk</w:t>
      </w:r>
      <w:proofErr w:type="spellEnd"/>
      <w:r>
        <w:t>)</w:t>
      </w:r>
      <w:r w:rsidR="00FC4E72">
        <w:t xml:space="preserve"> </w:t>
      </w:r>
      <w:r w:rsidR="00FC4E72">
        <w:tab/>
        <w:t>Deidre Wilson</w:t>
      </w:r>
      <w:r w:rsidR="00FC4E72">
        <w:tab/>
      </w:r>
      <w:r w:rsidR="00FC4E72">
        <w:tab/>
        <w:t>July 7, 2022</w:t>
      </w:r>
    </w:p>
    <w:tbl>
      <w:tblPr>
        <w:tblStyle w:val="TableGrid"/>
        <w:tblW w:w="0" w:type="auto"/>
        <w:tblLook w:val="04A0" w:firstRow="1" w:lastRow="0" w:firstColumn="1" w:lastColumn="0" w:noHBand="0" w:noVBand="1"/>
      </w:tblPr>
      <w:tblGrid>
        <w:gridCol w:w="2405"/>
        <w:gridCol w:w="6945"/>
      </w:tblGrid>
      <w:tr w:rsidR="00FC4E72" w14:paraId="734FE1CC" w14:textId="77777777" w:rsidTr="00FC4E72">
        <w:tc>
          <w:tcPr>
            <w:tcW w:w="2405" w:type="dxa"/>
          </w:tcPr>
          <w:p w14:paraId="3B16C526" w14:textId="77777777" w:rsidR="00FC4E72" w:rsidRDefault="00FC4E72" w:rsidP="00C36EE8"/>
          <w:p w14:paraId="7AC7B86C" w14:textId="77777777" w:rsidR="00C36EE8" w:rsidRPr="00C20DF3" w:rsidRDefault="00C36EE8" w:rsidP="00C36EE8">
            <w:pPr>
              <w:rPr>
                <w:color w:val="70AD47" w:themeColor="accent6"/>
              </w:rPr>
            </w:pPr>
            <w:r w:rsidRPr="00C20DF3">
              <w:rPr>
                <w:color w:val="70AD47" w:themeColor="accent6"/>
              </w:rPr>
              <w:t xml:space="preserve">Working hard for the sake of working hard is ultimately counter-productive </w:t>
            </w:r>
          </w:p>
          <w:p w14:paraId="6A8FEE7C" w14:textId="77777777" w:rsidR="00C36EE8" w:rsidRDefault="00C36EE8" w:rsidP="00C36EE8"/>
          <w:p w14:paraId="2DB6C0DF" w14:textId="5711FAF6" w:rsidR="00C36EE8" w:rsidRDefault="00C36EE8" w:rsidP="00C36EE8"/>
          <w:p w14:paraId="67D581F0" w14:textId="2546A208" w:rsidR="00C36EE8" w:rsidRPr="00C20DF3" w:rsidRDefault="00C36EE8" w:rsidP="00C36EE8">
            <w:pPr>
              <w:rPr>
                <w:color w:val="FF0000"/>
              </w:rPr>
            </w:pPr>
            <w:r w:rsidRPr="00C20DF3">
              <w:rPr>
                <w:color w:val="FF0000"/>
              </w:rPr>
              <w:t>Upstream vs. downstream effort</w:t>
            </w:r>
          </w:p>
          <w:p w14:paraId="56173BCE" w14:textId="35A90230" w:rsidR="00C36EE8" w:rsidRDefault="00C36EE8" w:rsidP="00C36EE8"/>
          <w:p w14:paraId="2FC5CD4C" w14:textId="526198A0" w:rsidR="009342E3" w:rsidRDefault="009342E3" w:rsidP="00C36EE8"/>
          <w:p w14:paraId="05291EED" w14:textId="159413B0" w:rsidR="009342E3" w:rsidRDefault="009342E3" w:rsidP="00C36EE8"/>
          <w:p w14:paraId="6CC3F325" w14:textId="3453B2BA" w:rsidR="009342E3" w:rsidRDefault="009342E3" w:rsidP="00C36EE8"/>
          <w:p w14:paraId="09FC4CC9" w14:textId="2F1A6BE0" w:rsidR="009342E3" w:rsidRDefault="009342E3" w:rsidP="00C36EE8"/>
          <w:p w14:paraId="23A93456" w14:textId="481E0A7C" w:rsidR="009342E3" w:rsidRDefault="009342E3" w:rsidP="00C36EE8"/>
          <w:p w14:paraId="43850A4B" w14:textId="77777777" w:rsidR="009342E3" w:rsidRDefault="009342E3" w:rsidP="00C36EE8"/>
          <w:p w14:paraId="7B42A4FB" w14:textId="77777777" w:rsidR="009342E3" w:rsidRDefault="009342E3" w:rsidP="00C36EE8"/>
          <w:p w14:paraId="6A322631" w14:textId="77777777" w:rsidR="00C36EE8" w:rsidRPr="00C20DF3" w:rsidRDefault="00C36EE8" w:rsidP="00C36EE8">
            <w:pPr>
              <w:rPr>
                <w:color w:val="70AD47" w:themeColor="accent6"/>
              </w:rPr>
            </w:pPr>
            <w:r w:rsidRPr="00C20DF3">
              <w:rPr>
                <w:color w:val="70AD47" w:themeColor="accent6"/>
              </w:rPr>
              <w:t xml:space="preserve">Changes come with inner work first </w:t>
            </w:r>
          </w:p>
          <w:p w14:paraId="384DA1C5" w14:textId="46C02B77" w:rsidR="00C36EE8" w:rsidRDefault="00C36EE8" w:rsidP="00C36EE8"/>
          <w:p w14:paraId="55505EDA" w14:textId="0753BD3F" w:rsidR="009342E3" w:rsidRDefault="009342E3" w:rsidP="00C36EE8"/>
          <w:p w14:paraId="328FCA84" w14:textId="5158FF5F" w:rsidR="009342E3" w:rsidRDefault="009342E3" w:rsidP="00C36EE8"/>
          <w:p w14:paraId="5E49BC0C" w14:textId="4DBFFEB6" w:rsidR="009342E3" w:rsidRDefault="009342E3" w:rsidP="00C36EE8"/>
          <w:p w14:paraId="599B6A9A" w14:textId="3A5571A9" w:rsidR="009342E3" w:rsidRDefault="009342E3" w:rsidP="00C36EE8"/>
          <w:p w14:paraId="7AF62074" w14:textId="4F480DF5" w:rsidR="009342E3" w:rsidRDefault="009342E3" w:rsidP="00C36EE8"/>
          <w:p w14:paraId="1A4C47BF" w14:textId="7B6938C2" w:rsidR="009342E3" w:rsidRDefault="009342E3" w:rsidP="00C36EE8"/>
          <w:p w14:paraId="0EB36A88" w14:textId="140AA738" w:rsidR="009342E3" w:rsidRDefault="009342E3" w:rsidP="00C36EE8"/>
          <w:p w14:paraId="77BDD194" w14:textId="77777777" w:rsidR="009342E3" w:rsidRDefault="009342E3" w:rsidP="00C36EE8"/>
          <w:p w14:paraId="6B672246" w14:textId="77777777" w:rsidR="00C36EE8" w:rsidRPr="00C20DF3" w:rsidRDefault="00C36EE8" w:rsidP="00C36EE8">
            <w:pPr>
              <w:rPr>
                <w:color w:val="70AD47" w:themeColor="accent6"/>
              </w:rPr>
            </w:pPr>
            <w:r w:rsidRPr="00C20DF3">
              <w:rPr>
                <w:color w:val="70AD47" w:themeColor="accent6"/>
              </w:rPr>
              <w:t>Individualized approaches to authenticity and success</w:t>
            </w:r>
          </w:p>
          <w:p w14:paraId="43B15D26" w14:textId="77777777" w:rsidR="00C36EE8" w:rsidRDefault="00C36EE8" w:rsidP="00C36EE8"/>
          <w:p w14:paraId="347C97D4" w14:textId="6E9ACCD8" w:rsidR="00C36EE8" w:rsidRDefault="00C36EE8" w:rsidP="00C36EE8"/>
        </w:tc>
        <w:tc>
          <w:tcPr>
            <w:tcW w:w="6945" w:type="dxa"/>
          </w:tcPr>
          <w:p w14:paraId="19952434" w14:textId="29D3891F" w:rsidR="00FC4E72" w:rsidRDefault="00FC4E72"/>
          <w:p w14:paraId="33403232" w14:textId="5AC67BCE" w:rsidR="000D34AC" w:rsidRDefault="000D34AC" w:rsidP="000D34AC">
            <w:pPr>
              <w:pStyle w:val="ListParagraph"/>
              <w:numPr>
                <w:ilvl w:val="0"/>
                <w:numId w:val="1"/>
              </w:numPr>
            </w:pPr>
            <w:r>
              <w:t>Can become addicted to the attention and approval of successes</w:t>
            </w:r>
          </w:p>
          <w:p w14:paraId="0B887D08" w14:textId="389B73DC" w:rsidR="000D34AC" w:rsidRDefault="000D34AC" w:rsidP="000D34AC">
            <w:pPr>
              <w:pStyle w:val="ListParagraph"/>
              <w:numPr>
                <w:ilvl w:val="0"/>
                <w:numId w:val="1"/>
              </w:numPr>
            </w:pPr>
            <w:r>
              <w:t>Wear busy-ness like badge of honour</w:t>
            </w:r>
          </w:p>
          <w:p w14:paraId="3EB8819C" w14:textId="08FDD1DA" w:rsidR="000D34AC" w:rsidRDefault="000D34AC" w:rsidP="000D34AC">
            <w:pPr>
              <w:pStyle w:val="ListParagraph"/>
              <w:numPr>
                <w:ilvl w:val="0"/>
                <w:numId w:val="1"/>
              </w:numPr>
            </w:pPr>
            <w:r>
              <w:t>Derive value from busy-ness</w:t>
            </w:r>
          </w:p>
          <w:p w14:paraId="0C683E6A" w14:textId="5A36E161" w:rsidR="000D34AC" w:rsidRDefault="000D34AC" w:rsidP="000D34AC">
            <w:pPr>
              <w:pStyle w:val="ListParagraph"/>
              <w:numPr>
                <w:ilvl w:val="0"/>
                <w:numId w:val="1"/>
              </w:numPr>
            </w:pPr>
            <w:r>
              <w:t>Busy-ness comes at the cost of health and wellness</w:t>
            </w:r>
          </w:p>
          <w:p w14:paraId="06713B0E" w14:textId="255C6858" w:rsidR="000D34AC" w:rsidRDefault="000D34AC" w:rsidP="000D34AC">
            <w:pPr>
              <w:pStyle w:val="ListParagraph"/>
              <w:numPr>
                <w:ilvl w:val="0"/>
                <w:numId w:val="1"/>
              </w:numPr>
            </w:pPr>
            <w:r>
              <w:t>There needs to be some effort, but balance this with ease</w:t>
            </w:r>
          </w:p>
          <w:p w14:paraId="651BCB10" w14:textId="77777777" w:rsidR="00C36EE8" w:rsidRDefault="00C36EE8" w:rsidP="00C36EE8">
            <w:pPr>
              <w:pStyle w:val="ListParagraph"/>
            </w:pPr>
          </w:p>
          <w:p w14:paraId="7B1D333F" w14:textId="18D92DF9" w:rsidR="000D34AC" w:rsidRDefault="000D34AC" w:rsidP="000D34AC">
            <w:pPr>
              <w:pStyle w:val="ListParagraph"/>
              <w:numPr>
                <w:ilvl w:val="0"/>
                <w:numId w:val="1"/>
              </w:numPr>
            </w:pPr>
            <w:r>
              <w:t xml:space="preserve">Two types of effort: upstream (paddling a boat upstream against current – trying </w:t>
            </w:r>
            <w:proofErr w:type="gramStart"/>
            <w:r>
              <w:t>really hard</w:t>
            </w:r>
            <w:proofErr w:type="gramEnd"/>
            <w:r>
              <w:t xml:space="preserve">, health and wellbeing being impacted) and </w:t>
            </w:r>
            <w:r w:rsidR="00C93150">
              <w:t>downstream (still trying, but paddling boat downstream with the current, loose attachment to the goal and more focus on the process)</w:t>
            </w:r>
          </w:p>
          <w:p w14:paraId="53054853" w14:textId="7859F1E9" w:rsidR="000D34AC" w:rsidRDefault="000D34AC" w:rsidP="000D34AC">
            <w:pPr>
              <w:pStyle w:val="ListParagraph"/>
              <w:numPr>
                <w:ilvl w:val="0"/>
                <w:numId w:val="1"/>
              </w:numPr>
            </w:pPr>
            <w:r>
              <w:t xml:space="preserve">Lots of upstream effort happening in society </w:t>
            </w:r>
          </w:p>
          <w:p w14:paraId="2DA26C16" w14:textId="5EC5792E" w:rsidR="000D34AC" w:rsidRDefault="000D34AC" w:rsidP="000D34AC">
            <w:pPr>
              <w:pStyle w:val="ListParagraph"/>
              <w:numPr>
                <w:ilvl w:val="0"/>
                <w:numId w:val="1"/>
              </w:numPr>
            </w:pPr>
            <w:r>
              <w:t>“Easy” seen as bad</w:t>
            </w:r>
          </w:p>
          <w:p w14:paraId="58C6BDBD" w14:textId="6124EB2E" w:rsidR="00C93150" w:rsidRDefault="00C93150" w:rsidP="000D34AC">
            <w:pPr>
              <w:pStyle w:val="ListParagraph"/>
              <w:numPr>
                <w:ilvl w:val="0"/>
                <w:numId w:val="1"/>
              </w:numPr>
            </w:pPr>
            <w:r>
              <w:t>Different types of success</w:t>
            </w:r>
          </w:p>
          <w:p w14:paraId="605F3095" w14:textId="141C9FE0" w:rsidR="00C93150" w:rsidRDefault="00C93150" w:rsidP="000D34AC">
            <w:pPr>
              <w:pStyle w:val="ListParagraph"/>
              <w:numPr>
                <w:ilvl w:val="0"/>
                <w:numId w:val="1"/>
              </w:numPr>
            </w:pPr>
            <w:r>
              <w:t xml:space="preserve">Definition of authentic success is individual </w:t>
            </w:r>
          </w:p>
          <w:p w14:paraId="292E0A06" w14:textId="764A0F82" w:rsidR="00C93150" w:rsidRDefault="00C93150" w:rsidP="000D34AC">
            <w:pPr>
              <w:pStyle w:val="ListParagraph"/>
              <w:numPr>
                <w:ilvl w:val="0"/>
                <w:numId w:val="1"/>
              </w:numPr>
            </w:pPr>
            <w:r>
              <w:t xml:space="preserve">Downstream effort can be way to reaching authentic goals </w:t>
            </w:r>
          </w:p>
          <w:p w14:paraId="1241E13F" w14:textId="77777777" w:rsidR="00C36EE8" w:rsidRDefault="00C36EE8" w:rsidP="00C36EE8">
            <w:pPr>
              <w:pStyle w:val="ListParagraph"/>
            </w:pPr>
          </w:p>
          <w:p w14:paraId="733340BE" w14:textId="522E143C" w:rsidR="00C93150" w:rsidRDefault="00C93150" w:rsidP="000D34AC">
            <w:pPr>
              <w:pStyle w:val="ListParagraph"/>
              <w:numPr>
                <w:ilvl w:val="0"/>
                <w:numId w:val="1"/>
              </w:numPr>
            </w:pPr>
            <w:r>
              <w:t>Need to do inner work first (value identification, how we want to feel every day)</w:t>
            </w:r>
          </w:p>
          <w:p w14:paraId="3C4124A0" w14:textId="4CCB1651" w:rsidR="00C93150" w:rsidRDefault="00C93150" w:rsidP="000D34AC">
            <w:pPr>
              <w:pStyle w:val="ListParagraph"/>
              <w:numPr>
                <w:ilvl w:val="0"/>
                <w:numId w:val="1"/>
              </w:numPr>
            </w:pPr>
            <w:r>
              <w:t>Resonance-performance model: top performers had specific ideas about how they wanted to feel every day (A goal</w:t>
            </w:r>
            <w:proofErr w:type="gramStart"/>
            <w:r>
              <w:t>), but</w:t>
            </w:r>
            <w:proofErr w:type="gramEnd"/>
            <w:r>
              <w:t xml:space="preserve"> focus on process to goal versus goal itself. Obstacles don’t mean more effort, but are a signal for reflection to come back to how they want to feel daily</w:t>
            </w:r>
          </w:p>
          <w:p w14:paraId="0FE9F30C" w14:textId="0A815621" w:rsidR="00C93150" w:rsidRDefault="00C93150" w:rsidP="00C93150">
            <w:pPr>
              <w:pStyle w:val="ListParagraph"/>
              <w:numPr>
                <w:ilvl w:val="0"/>
                <w:numId w:val="1"/>
              </w:numPr>
            </w:pPr>
            <w:r>
              <w:t xml:space="preserve">Authenticity: internal and external (need to own our feelings, and then act on them) </w:t>
            </w:r>
          </w:p>
          <w:p w14:paraId="1ED1ED5B" w14:textId="77777777" w:rsidR="00C36EE8" w:rsidRDefault="00C36EE8" w:rsidP="00C36EE8">
            <w:pPr>
              <w:pStyle w:val="ListParagraph"/>
            </w:pPr>
          </w:p>
          <w:p w14:paraId="54580431" w14:textId="0AF03D63" w:rsidR="00C93150" w:rsidRDefault="00C93150" w:rsidP="00C93150">
            <w:pPr>
              <w:pStyle w:val="ListParagraph"/>
              <w:numPr>
                <w:ilvl w:val="0"/>
                <w:numId w:val="1"/>
              </w:numPr>
            </w:pPr>
            <w:r>
              <w:t xml:space="preserve">Can sometimes get negative feedback from others about our authenticity </w:t>
            </w:r>
          </w:p>
          <w:p w14:paraId="3D6FB8E3" w14:textId="7D632927" w:rsidR="00C93150" w:rsidRDefault="006C331B" w:rsidP="00C93150">
            <w:pPr>
              <w:pStyle w:val="ListParagraph"/>
              <w:numPr>
                <w:ilvl w:val="0"/>
                <w:numId w:val="1"/>
              </w:numPr>
            </w:pPr>
            <w:r>
              <w:t>Need to evaluate the results of our decisions (is this upstream or downstream)</w:t>
            </w:r>
          </w:p>
          <w:p w14:paraId="602EC8FC" w14:textId="4011B9FA" w:rsidR="006C331B" w:rsidRDefault="006C331B" w:rsidP="00C93150">
            <w:pPr>
              <w:pStyle w:val="ListParagraph"/>
              <w:numPr>
                <w:ilvl w:val="0"/>
                <w:numId w:val="1"/>
              </w:numPr>
            </w:pPr>
            <w:r>
              <w:t xml:space="preserve">Will know it’s downstream </w:t>
            </w:r>
            <w:proofErr w:type="gramStart"/>
            <w:r>
              <w:t>by:</w:t>
            </w:r>
            <w:proofErr w:type="gramEnd"/>
            <w:r>
              <w:t xml:space="preserve"> experiencing “flow”, synchronicity more likely</w:t>
            </w:r>
          </w:p>
          <w:p w14:paraId="031890C1" w14:textId="4D2E7BC8" w:rsidR="006C331B" w:rsidRDefault="006C331B" w:rsidP="00C93150">
            <w:pPr>
              <w:pStyle w:val="ListParagraph"/>
              <w:numPr>
                <w:ilvl w:val="0"/>
                <w:numId w:val="1"/>
              </w:numPr>
            </w:pPr>
            <w:r>
              <w:t xml:space="preserve">Authentic success might not look like success to others </w:t>
            </w:r>
          </w:p>
          <w:p w14:paraId="0B4F8D90" w14:textId="768B8CD4" w:rsidR="006C331B" w:rsidRDefault="006C331B" w:rsidP="00C93150">
            <w:pPr>
              <w:pStyle w:val="ListParagraph"/>
              <w:numPr>
                <w:ilvl w:val="0"/>
                <w:numId w:val="1"/>
              </w:numPr>
            </w:pPr>
            <w:r>
              <w:t xml:space="preserve">Before you try harder, ask: Is this a time in my life when upstream effort is necessary? Have my values changed? </w:t>
            </w:r>
          </w:p>
          <w:p w14:paraId="62A699E0" w14:textId="77777777" w:rsidR="00C36EE8" w:rsidRDefault="00C36EE8" w:rsidP="00C36EE8">
            <w:pPr>
              <w:ind w:left="360"/>
            </w:pPr>
          </w:p>
          <w:p w14:paraId="68B8242D" w14:textId="04B3CD26" w:rsidR="006C331B" w:rsidRDefault="006C331B" w:rsidP="00C93150">
            <w:pPr>
              <w:pStyle w:val="ListParagraph"/>
              <w:numPr>
                <w:ilvl w:val="0"/>
                <w:numId w:val="1"/>
              </w:numPr>
            </w:pPr>
            <w:r>
              <w:t>Sometimes we need to quit one thing so we can make space for downstream effort</w:t>
            </w:r>
          </w:p>
          <w:p w14:paraId="00D1E9AC" w14:textId="079B5FD6" w:rsidR="006C331B" w:rsidRDefault="00C36EE8" w:rsidP="00C93150">
            <w:pPr>
              <w:pStyle w:val="ListParagraph"/>
              <w:numPr>
                <w:ilvl w:val="0"/>
                <w:numId w:val="1"/>
              </w:numPr>
            </w:pPr>
            <w:r>
              <w:t xml:space="preserve">Few people live this way </w:t>
            </w:r>
          </w:p>
          <w:p w14:paraId="718AE583" w14:textId="046ADA79" w:rsidR="00FC4E72" w:rsidRDefault="00C36EE8" w:rsidP="00C36EE8">
            <w:pPr>
              <w:pStyle w:val="ListParagraph"/>
              <w:numPr>
                <w:ilvl w:val="0"/>
                <w:numId w:val="1"/>
              </w:numPr>
            </w:pPr>
            <w:r>
              <w:t xml:space="preserve">Global Wisdom Traditions reflect this </w:t>
            </w:r>
          </w:p>
          <w:p w14:paraId="2AD97450" w14:textId="03D52D49" w:rsidR="00FC4E72" w:rsidRDefault="00C36EE8" w:rsidP="00C36EE8">
            <w:pPr>
              <w:pStyle w:val="ListParagraph"/>
              <w:numPr>
                <w:ilvl w:val="0"/>
                <w:numId w:val="1"/>
              </w:numPr>
            </w:pPr>
            <w:r>
              <w:t xml:space="preserve">Important for health, well-being, authenticity </w:t>
            </w:r>
          </w:p>
        </w:tc>
      </w:tr>
    </w:tbl>
    <w:p w14:paraId="499F1FC2" w14:textId="77777777" w:rsidR="009342E3" w:rsidRDefault="009342E3"/>
    <w:p w14:paraId="54D9009D" w14:textId="5C587C23" w:rsidR="00FC4E72" w:rsidRDefault="009342E3">
      <w:r>
        <w:t xml:space="preserve">Cultural conditioning around valuing hard work for its own sake is detrimental to health and wellness. Reflecting on whether effort is upstream or downstream, as well as connecting with one’s values and personal definitions of authenticity and success are key to achieving the goals that matter. </w:t>
      </w:r>
    </w:p>
    <w:sectPr w:rsidR="00FC4E72" w:rsidSect="009342E3">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10697"/>
    <w:multiLevelType w:val="hybridMultilevel"/>
    <w:tmpl w:val="6F9E9B82"/>
    <w:lvl w:ilvl="0" w:tplc="F2DECFB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27705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E72"/>
    <w:rsid w:val="000D34AC"/>
    <w:rsid w:val="000E5890"/>
    <w:rsid w:val="001D54DA"/>
    <w:rsid w:val="003D59C6"/>
    <w:rsid w:val="004315C7"/>
    <w:rsid w:val="006C331B"/>
    <w:rsid w:val="009342E3"/>
    <w:rsid w:val="00C20DF3"/>
    <w:rsid w:val="00C36EE8"/>
    <w:rsid w:val="00C93150"/>
    <w:rsid w:val="00FC4E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0066"/>
  <w15:chartTrackingRefBased/>
  <w15:docId w15:val="{69A47AFE-CF28-40F1-B819-5ED0FEE9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4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4AC"/>
    <w:pPr>
      <w:ind w:left="720"/>
      <w:contextualSpacing/>
    </w:pPr>
  </w:style>
  <w:style w:type="character" w:styleId="Hyperlink">
    <w:name w:val="Hyperlink"/>
    <w:basedOn w:val="DefaultParagraphFont"/>
    <w:uiPriority w:val="99"/>
    <w:unhideWhenUsed/>
    <w:rsid w:val="00C20DF3"/>
    <w:rPr>
      <w:color w:val="0563C1" w:themeColor="hyperlink"/>
      <w:u w:val="single"/>
    </w:rPr>
  </w:style>
  <w:style w:type="character" w:styleId="UnresolvedMention">
    <w:name w:val="Unresolved Mention"/>
    <w:basedOn w:val="DefaultParagraphFont"/>
    <w:uiPriority w:val="99"/>
    <w:semiHidden/>
    <w:unhideWhenUsed/>
    <w:rsid w:val="00C20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Wilson</dc:creator>
  <cp:keywords/>
  <dc:description/>
  <cp:lastModifiedBy>Deidre Wilson</cp:lastModifiedBy>
  <cp:revision>2</cp:revision>
  <dcterms:created xsi:type="dcterms:W3CDTF">2022-07-08T01:29:00Z</dcterms:created>
  <dcterms:modified xsi:type="dcterms:W3CDTF">2022-07-08T02:06:00Z</dcterms:modified>
</cp:coreProperties>
</file>