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5462" w14:textId="6CC44369" w:rsidR="00017EF5" w:rsidRPr="00B943ED" w:rsidRDefault="00881F56">
      <w:pPr>
        <w:pStyle w:val="Title"/>
        <w:pBdr>
          <w:top w:val="nil"/>
          <w:left w:val="nil"/>
          <w:bottom w:val="nil"/>
          <w:right w:val="nil"/>
          <w:between w:val="nil"/>
        </w:pBdr>
        <w:rPr>
          <w:rFonts w:ascii="Times New Roman" w:hAnsi="Times New Roman" w:cs="Times New Roman"/>
          <w:sz w:val="28"/>
          <w:szCs w:val="28"/>
        </w:rPr>
      </w:pPr>
      <w:r>
        <w:rPr>
          <w:rFonts w:ascii="Times New Roman" w:hAnsi="Times New Roman" w:cs="Times New Roman"/>
          <w:sz w:val="28"/>
          <w:szCs w:val="28"/>
        </w:rPr>
        <w:t xml:space="preserve">Kendra Allen – Just like Agora Activity: </w:t>
      </w:r>
      <w:r w:rsidR="00017EF5" w:rsidRPr="00B943ED">
        <w:rPr>
          <w:rFonts w:ascii="Times New Roman" w:hAnsi="Times New Roman" w:cs="Times New Roman"/>
          <w:sz w:val="28"/>
          <w:szCs w:val="28"/>
        </w:rPr>
        <w:t xml:space="preserve">Tools for Mobile Devices – The </w:t>
      </w:r>
      <w:proofErr w:type="spellStart"/>
      <w:r w:rsidR="00017EF5" w:rsidRPr="00B943ED">
        <w:rPr>
          <w:rFonts w:ascii="Times New Roman" w:hAnsi="Times New Roman" w:cs="Times New Roman"/>
          <w:sz w:val="28"/>
          <w:szCs w:val="28"/>
        </w:rPr>
        <w:t>UDG</w:t>
      </w:r>
      <w:proofErr w:type="spellEnd"/>
      <w:r w:rsidR="00017EF5" w:rsidRPr="00B943ED">
        <w:rPr>
          <w:rFonts w:ascii="Times New Roman" w:hAnsi="Times New Roman" w:cs="Times New Roman"/>
          <w:sz w:val="28"/>
          <w:szCs w:val="28"/>
        </w:rPr>
        <w:t xml:space="preserve"> Agora Project</w:t>
      </w:r>
    </w:p>
    <w:p w14:paraId="75CED51F" w14:textId="79B1ACB9" w:rsidR="00D22E15" w:rsidRDefault="00D2590E">
      <w:pPr>
        <w:pStyle w:val="Title"/>
        <w:pBdr>
          <w:top w:val="nil"/>
          <w:left w:val="nil"/>
          <w:bottom w:val="nil"/>
          <w:right w:val="nil"/>
          <w:between w:val="nil"/>
        </w:pBdr>
        <w:rPr>
          <w:rFonts w:ascii="Times New Roman" w:hAnsi="Times New Roman" w:cs="Times New Roman"/>
          <w:sz w:val="28"/>
          <w:szCs w:val="28"/>
        </w:rPr>
      </w:pPr>
      <w:r w:rsidRPr="00B943ED">
        <w:rPr>
          <w:rFonts w:ascii="Times New Roman" w:hAnsi="Times New Roman" w:cs="Times New Roman"/>
          <w:sz w:val="28"/>
          <w:szCs w:val="28"/>
        </w:rPr>
        <w:t>Course (activity)  redesign template</w:t>
      </w:r>
      <w:r w:rsidR="00B91D73">
        <w:rPr>
          <w:rFonts w:ascii="Times New Roman" w:hAnsi="Times New Roman" w:cs="Times New Roman"/>
          <w:sz w:val="28"/>
          <w:szCs w:val="28"/>
        </w:rPr>
        <w:t xml:space="preserve"> (copy)</w:t>
      </w:r>
    </w:p>
    <w:p w14:paraId="3106B607" w14:textId="6580DA29" w:rsidR="00DE43C6" w:rsidRDefault="00D2590E" w:rsidP="00DE43C6">
      <w:hyperlink r:id="rId6" w:history="1">
        <w:r w:rsidRPr="004D3B7F">
          <w:rPr>
            <w:rStyle w:val="Hyperlink"/>
          </w:rPr>
          <w:t>http://udg.theagoraonline.net/bank/assignments/rethink-a-course-activity</w:t>
        </w:r>
      </w:hyperlink>
      <w:r>
        <w:t xml:space="preserve">  and </w:t>
      </w:r>
    </w:p>
    <w:p w14:paraId="232F0494" w14:textId="5838A6CF" w:rsidR="00D2590E" w:rsidRDefault="00D2590E" w:rsidP="00DE43C6">
      <w:hyperlink r:id="rId7" w:history="1">
        <w:r w:rsidRPr="004D3B7F">
          <w:rPr>
            <w:rStyle w:val="Hyperlink"/>
          </w:rPr>
          <w:t>http://udg.theagoraonline.net/bank/assignments/studentcreatedcontent</w:t>
        </w:r>
      </w:hyperlink>
    </w:p>
    <w:p w14:paraId="610A1ECE" w14:textId="77777777" w:rsidR="00D2590E" w:rsidRPr="00DE43C6" w:rsidRDefault="00D2590E" w:rsidP="00DE43C6"/>
    <w:tbl>
      <w:tblPr>
        <w:tblStyle w:val="a"/>
        <w:tblW w:w="10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05"/>
        <w:gridCol w:w="2467"/>
        <w:gridCol w:w="2250"/>
        <w:gridCol w:w="1800"/>
        <w:gridCol w:w="2700"/>
      </w:tblGrid>
      <w:tr w:rsidR="00D22E15" w:rsidRPr="00B943ED" w14:paraId="75CED527" w14:textId="77777777" w:rsidTr="00B91D73">
        <w:trPr>
          <w:trHeight w:val="1208"/>
        </w:trPr>
        <w:tc>
          <w:tcPr>
            <w:tcW w:w="1305" w:type="dxa"/>
            <w:shd w:val="clear" w:color="auto" w:fill="4F81BD" w:themeFill="accent1"/>
            <w:tcMar>
              <w:top w:w="100" w:type="dxa"/>
              <w:left w:w="100" w:type="dxa"/>
              <w:bottom w:w="100" w:type="dxa"/>
              <w:right w:w="100" w:type="dxa"/>
            </w:tcMar>
          </w:tcPr>
          <w:p w14:paraId="75CED522" w14:textId="77777777" w:rsidR="00D22E15" w:rsidRPr="00B943ED" w:rsidRDefault="00D2590E">
            <w:pPr>
              <w:pBdr>
                <w:top w:val="nil"/>
                <w:left w:val="nil"/>
                <w:bottom w:val="nil"/>
                <w:right w:val="nil"/>
                <w:between w:val="nil"/>
              </w:pBdr>
              <w:spacing w:after="240"/>
              <w:rPr>
                <w:rFonts w:ascii="Times New Roman" w:eastAsia="Calibri" w:hAnsi="Times New Roman" w:cs="Times New Roman"/>
                <w:b/>
                <w:color w:val="FFFFFF"/>
                <w:sz w:val="24"/>
                <w:szCs w:val="24"/>
              </w:rPr>
            </w:pPr>
            <w:r w:rsidRPr="00B943ED">
              <w:rPr>
                <w:rFonts w:ascii="Times New Roman" w:eastAsia="Calibri" w:hAnsi="Times New Roman" w:cs="Times New Roman"/>
                <w:b/>
                <w:color w:val="FFFFFF"/>
                <w:sz w:val="24"/>
                <w:szCs w:val="24"/>
              </w:rPr>
              <w:t>Example learning objective</w:t>
            </w:r>
          </w:p>
        </w:tc>
        <w:tc>
          <w:tcPr>
            <w:tcW w:w="2467" w:type="dxa"/>
            <w:shd w:val="clear" w:color="auto" w:fill="4F81BD" w:themeFill="accent1"/>
            <w:tcMar>
              <w:top w:w="100" w:type="dxa"/>
              <w:left w:w="100" w:type="dxa"/>
              <w:bottom w:w="100" w:type="dxa"/>
              <w:right w:w="100" w:type="dxa"/>
            </w:tcMar>
          </w:tcPr>
          <w:p w14:paraId="75CED523" w14:textId="77777777" w:rsidR="00D22E15" w:rsidRPr="00B943ED" w:rsidRDefault="00D2590E">
            <w:pPr>
              <w:pBdr>
                <w:top w:val="nil"/>
                <w:left w:val="nil"/>
                <w:bottom w:val="nil"/>
                <w:right w:val="nil"/>
                <w:between w:val="nil"/>
              </w:pBdr>
              <w:spacing w:after="240"/>
              <w:rPr>
                <w:rFonts w:ascii="Times New Roman" w:eastAsia="Calibri" w:hAnsi="Times New Roman" w:cs="Times New Roman"/>
                <w:b/>
                <w:color w:val="FFFFFF"/>
                <w:sz w:val="24"/>
                <w:szCs w:val="24"/>
              </w:rPr>
            </w:pPr>
            <w:r w:rsidRPr="00B943ED">
              <w:rPr>
                <w:rFonts w:ascii="Times New Roman" w:eastAsia="Calibri" w:hAnsi="Times New Roman" w:cs="Times New Roman"/>
                <w:b/>
                <w:color w:val="FFFFFF"/>
                <w:sz w:val="24"/>
                <w:szCs w:val="24"/>
              </w:rPr>
              <w:t>Current way the objective is accessed</w:t>
            </w:r>
          </w:p>
        </w:tc>
        <w:tc>
          <w:tcPr>
            <w:tcW w:w="2250" w:type="dxa"/>
            <w:shd w:val="clear" w:color="auto" w:fill="4F81BD" w:themeFill="accent1"/>
            <w:tcMar>
              <w:top w:w="100" w:type="dxa"/>
              <w:left w:w="100" w:type="dxa"/>
              <w:bottom w:w="100" w:type="dxa"/>
              <w:right w:w="100" w:type="dxa"/>
            </w:tcMar>
          </w:tcPr>
          <w:p w14:paraId="75CED524" w14:textId="77777777" w:rsidR="00D22E15" w:rsidRPr="00B943ED" w:rsidRDefault="00D2590E">
            <w:pPr>
              <w:pBdr>
                <w:top w:val="nil"/>
                <w:left w:val="nil"/>
                <w:bottom w:val="nil"/>
                <w:right w:val="nil"/>
                <w:between w:val="nil"/>
              </w:pBdr>
              <w:spacing w:after="240"/>
              <w:rPr>
                <w:rFonts w:ascii="Times New Roman" w:eastAsia="Calibri" w:hAnsi="Times New Roman" w:cs="Times New Roman"/>
                <w:b/>
                <w:color w:val="FFFFFF"/>
                <w:sz w:val="24"/>
                <w:szCs w:val="24"/>
              </w:rPr>
            </w:pPr>
            <w:r w:rsidRPr="00B943ED">
              <w:rPr>
                <w:rFonts w:ascii="Times New Roman" w:eastAsia="Calibri" w:hAnsi="Times New Roman" w:cs="Times New Roman"/>
                <w:b/>
                <w:color w:val="FFFFFF"/>
                <w:sz w:val="24"/>
                <w:szCs w:val="24"/>
              </w:rPr>
              <w:t>Blended/SS/Mobile learning approach to support the objective</w:t>
            </w:r>
          </w:p>
        </w:tc>
        <w:tc>
          <w:tcPr>
            <w:tcW w:w="1800" w:type="dxa"/>
            <w:shd w:val="clear" w:color="auto" w:fill="4F81BD" w:themeFill="accent1"/>
            <w:tcMar>
              <w:top w:w="100" w:type="dxa"/>
              <w:left w:w="100" w:type="dxa"/>
              <w:bottom w:w="100" w:type="dxa"/>
              <w:right w:w="100" w:type="dxa"/>
            </w:tcMar>
          </w:tcPr>
          <w:p w14:paraId="75CED525" w14:textId="77777777" w:rsidR="00D22E15" w:rsidRPr="00B943ED" w:rsidRDefault="00D2590E">
            <w:pPr>
              <w:pBdr>
                <w:top w:val="nil"/>
                <w:left w:val="nil"/>
                <w:bottom w:val="nil"/>
                <w:right w:val="nil"/>
                <w:between w:val="nil"/>
              </w:pBdr>
              <w:spacing w:after="240"/>
              <w:rPr>
                <w:rFonts w:ascii="Times New Roman" w:eastAsia="Calibri" w:hAnsi="Times New Roman" w:cs="Times New Roman"/>
                <w:b/>
                <w:color w:val="FFFFFF"/>
                <w:sz w:val="24"/>
                <w:szCs w:val="24"/>
              </w:rPr>
            </w:pPr>
            <w:r w:rsidRPr="00B943ED">
              <w:rPr>
                <w:rFonts w:ascii="Times New Roman" w:eastAsia="Calibri" w:hAnsi="Times New Roman" w:cs="Times New Roman"/>
                <w:b/>
                <w:color w:val="FFFFFF"/>
                <w:sz w:val="24"/>
                <w:szCs w:val="24"/>
              </w:rPr>
              <w:t>Why?</w:t>
            </w:r>
          </w:p>
        </w:tc>
        <w:tc>
          <w:tcPr>
            <w:tcW w:w="2700" w:type="dxa"/>
            <w:shd w:val="clear" w:color="auto" w:fill="4F81BD" w:themeFill="accent1"/>
            <w:tcMar>
              <w:top w:w="100" w:type="dxa"/>
              <w:left w:w="100" w:type="dxa"/>
              <w:bottom w:w="100" w:type="dxa"/>
              <w:right w:w="100" w:type="dxa"/>
            </w:tcMar>
          </w:tcPr>
          <w:p w14:paraId="75CED526" w14:textId="77777777" w:rsidR="00D22E15" w:rsidRPr="00B943ED" w:rsidRDefault="00D2590E">
            <w:pPr>
              <w:pBdr>
                <w:top w:val="nil"/>
                <w:left w:val="nil"/>
                <w:bottom w:val="nil"/>
                <w:right w:val="nil"/>
                <w:between w:val="nil"/>
              </w:pBdr>
              <w:spacing w:after="240"/>
              <w:rPr>
                <w:rFonts w:ascii="Times New Roman" w:eastAsia="Calibri" w:hAnsi="Times New Roman" w:cs="Times New Roman"/>
                <w:b/>
                <w:color w:val="FFFFFF"/>
                <w:sz w:val="24"/>
                <w:szCs w:val="24"/>
              </w:rPr>
            </w:pPr>
            <w:r w:rsidRPr="00B943ED">
              <w:rPr>
                <w:rFonts w:ascii="Times New Roman" w:eastAsia="Calibri" w:hAnsi="Times New Roman" w:cs="Times New Roman"/>
                <w:b/>
                <w:color w:val="FFFFFF"/>
                <w:sz w:val="24"/>
                <w:szCs w:val="24"/>
              </w:rPr>
              <w:t>How?</w:t>
            </w:r>
          </w:p>
        </w:tc>
      </w:tr>
      <w:tr w:rsidR="00D22E15" w:rsidRPr="00B943ED" w14:paraId="75CED533" w14:textId="77777777" w:rsidTr="00087665">
        <w:tc>
          <w:tcPr>
            <w:tcW w:w="1305" w:type="dxa"/>
            <w:shd w:val="clear" w:color="auto" w:fill="FBD4B4" w:themeFill="accent6" w:themeFillTint="66"/>
            <w:tcMar>
              <w:top w:w="100" w:type="dxa"/>
              <w:left w:w="100" w:type="dxa"/>
              <w:bottom w:w="100" w:type="dxa"/>
              <w:right w:w="100" w:type="dxa"/>
            </w:tcMar>
          </w:tcPr>
          <w:p w14:paraId="75CED52E" w14:textId="091E1583" w:rsidR="00D22E15" w:rsidRPr="00B943ED" w:rsidRDefault="000664C9" w:rsidP="00332023">
            <w:pPr>
              <w:rPr>
                <w:rFonts w:ascii="Times New Roman" w:hAnsi="Times New Roman" w:cs="Times New Roman"/>
                <w:sz w:val="24"/>
                <w:szCs w:val="24"/>
              </w:rPr>
            </w:pPr>
            <w:r w:rsidRPr="00B943ED">
              <w:rPr>
                <w:rFonts w:ascii="Times New Roman" w:hAnsi="Times New Roman" w:cs="Times New Roman"/>
                <w:sz w:val="24"/>
                <w:szCs w:val="24"/>
              </w:rPr>
              <w:t>Describe</w:t>
            </w:r>
            <w:r w:rsidR="00332023" w:rsidRPr="00B943ED">
              <w:rPr>
                <w:rFonts w:ascii="Times New Roman" w:hAnsi="Times New Roman" w:cs="Times New Roman"/>
                <w:sz w:val="24"/>
                <w:szCs w:val="24"/>
              </w:rPr>
              <w:t xml:space="preserve"> the importance of SDS regulations and labelling</w:t>
            </w:r>
          </w:p>
        </w:tc>
        <w:tc>
          <w:tcPr>
            <w:tcW w:w="2467" w:type="dxa"/>
            <w:shd w:val="clear" w:color="auto" w:fill="D9D9D9"/>
            <w:tcMar>
              <w:top w:w="100" w:type="dxa"/>
              <w:left w:w="100" w:type="dxa"/>
              <w:bottom w:w="100" w:type="dxa"/>
              <w:right w:w="100" w:type="dxa"/>
            </w:tcMar>
          </w:tcPr>
          <w:p w14:paraId="167A07F2" w14:textId="2CF78030" w:rsidR="00D22E15" w:rsidRPr="00B943ED" w:rsidRDefault="00765BED">
            <w:pPr>
              <w:pBdr>
                <w:top w:val="nil"/>
                <w:left w:val="nil"/>
                <w:bottom w:val="nil"/>
                <w:right w:val="nil"/>
                <w:between w:val="nil"/>
              </w:pBdr>
              <w:spacing w:after="240"/>
              <w:rPr>
                <w:rFonts w:ascii="Times New Roman" w:eastAsia="Calibri" w:hAnsi="Times New Roman" w:cs="Times New Roman"/>
                <w:sz w:val="24"/>
                <w:szCs w:val="24"/>
                <w:shd w:val="clear" w:color="auto" w:fill="D9D9D9"/>
              </w:rPr>
            </w:pPr>
            <w:r w:rsidRPr="00B943ED">
              <w:rPr>
                <w:rFonts w:ascii="Times New Roman" w:eastAsia="Calibri" w:hAnsi="Times New Roman" w:cs="Times New Roman"/>
                <w:sz w:val="24"/>
                <w:szCs w:val="24"/>
                <w:shd w:val="clear" w:color="auto" w:fill="D9D9D9"/>
              </w:rPr>
              <w:t>Each group are given se</w:t>
            </w:r>
            <w:r w:rsidR="00883736" w:rsidRPr="00B943ED">
              <w:rPr>
                <w:rFonts w:ascii="Times New Roman" w:eastAsia="Calibri" w:hAnsi="Times New Roman" w:cs="Times New Roman"/>
                <w:sz w:val="24"/>
                <w:szCs w:val="24"/>
                <w:shd w:val="clear" w:color="auto" w:fill="D9D9D9"/>
              </w:rPr>
              <w:t>veral numbered bags with various household items that are all white and powdery. Learners work together in groups and must complete a numbered form by indicating what they believe is in each bag, without opening the bags. Each group must agree on each of the answers, but there is no pressure except what they put on themselves, since I am not concerned with correct answers. </w:t>
            </w:r>
          </w:p>
          <w:p w14:paraId="0CFF47FB" w14:textId="57224550" w:rsidR="006E5691" w:rsidRPr="00B943ED" w:rsidRDefault="006E5691">
            <w:pPr>
              <w:pBdr>
                <w:top w:val="nil"/>
                <w:left w:val="nil"/>
                <w:bottom w:val="nil"/>
                <w:right w:val="nil"/>
                <w:between w:val="nil"/>
              </w:pBdr>
              <w:spacing w:after="240"/>
              <w:rPr>
                <w:rFonts w:ascii="Times New Roman" w:eastAsia="Calibri" w:hAnsi="Times New Roman" w:cs="Times New Roman"/>
                <w:sz w:val="24"/>
                <w:szCs w:val="24"/>
                <w:shd w:val="clear" w:color="auto" w:fill="D9D9D9"/>
              </w:rPr>
            </w:pPr>
            <w:r w:rsidRPr="00B943ED">
              <w:rPr>
                <w:rFonts w:ascii="Times New Roman" w:eastAsia="Calibri" w:hAnsi="Times New Roman" w:cs="Times New Roman"/>
                <w:sz w:val="24"/>
                <w:szCs w:val="24"/>
                <w:shd w:val="clear" w:color="auto" w:fill="D9D9D9"/>
              </w:rPr>
              <w:t>The items are reviewed, students may shout out their guesses and correct answers are given</w:t>
            </w:r>
          </w:p>
          <w:p w14:paraId="75CED52F" w14:textId="6A6E4624" w:rsidR="00765BED" w:rsidRPr="00B943ED" w:rsidRDefault="00765BED">
            <w:pPr>
              <w:pBdr>
                <w:top w:val="nil"/>
                <w:left w:val="nil"/>
                <w:bottom w:val="nil"/>
                <w:right w:val="nil"/>
                <w:between w:val="nil"/>
              </w:pBdr>
              <w:spacing w:after="240"/>
              <w:rPr>
                <w:rFonts w:ascii="Times New Roman" w:eastAsia="Calibri" w:hAnsi="Times New Roman" w:cs="Times New Roman"/>
                <w:sz w:val="24"/>
                <w:szCs w:val="24"/>
                <w:shd w:val="clear" w:color="auto" w:fill="D9D9D9"/>
              </w:rPr>
            </w:pPr>
            <w:r w:rsidRPr="00B943ED">
              <w:rPr>
                <w:rFonts w:ascii="Times New Roman" w:eastAsia="Calibri" w:hAnsi="Times New Roman" w:cs="Times New Roman"/>
                <w:sz w:val="24"/>
                <w:szCs w:val="24"/>
                <w:shd w:val="clear" w:color="auto" w:fill="D9D9D9"/>
              </w:rPr>
              <w:t>Marks are provided for participating and submitting a completed form.</w:t>
            </w:r>
          </w:p>
        </w:tc>
        <w:tc>
          <w:tcPr>
            <w:tcW w:w="2250" w:type="dxa"/>
            <w:shd w:val="clear" w:color="auto" w:fill="D9D9D9"/>
            <w:tcMar>
              <w:top w:w="100" w:type="dxa"/>
              <w:left w:w="100" w:type="dxa"/>
              <w:bottom w:w="100" w:type="dxa"/>
              <w:right w:w="100" w:type="dxa"/>
            </w:tcMar>
          </w:tcPr>
          <w:p w14:paraId="30699AC2" w14:textId="5B61EA4A" w:rsidR="00AB15DF" w:rsidRPr="00B943ED" w:rsidRDefault="00ED6969">
            <w:pPr>
              <w:pBdr>
                <w:top w:val="nil"/>
                <w:left w:val="nil"/>
                <w:bottom w:val="nil"/>
                <w:right w:val="nil"/>
                <w:between w:val="nil"/>
              </w:pBdr>
              <w:spacing w:after="240"/>
              <w:rPr>
                <w:rFonts w:ascii="Times New Roman" w:eastAsia="Calibri" w:hAnsi="Times New Roman" w:cs="Times New Roman"/>
                <w:sz w:val="24"/>
                <w:szCs w:val="24"/>
                <w:shd w:val="clear" w:color="auto" w:fill="D9D9D9"/>
              </w:rPr>
            </w:pPr>
            <w:r w:rsidRPr="00B943ED">
              <w:rPr>
                <w:rFonts w:ascii="Times New Roman" w:eastAsia="Calibri" w:hAnsi="Times New Roman" w:cs="Times New Roman"/>
                <w:sz w:val="24"/>
                <w:szCs w:val="24"/>
                <w:shd w:val="clear" w:color="auto" w:fill="D9D9D9"/>
              </w:rPr>
              <w:t xml:space="preserve"> </w:t>
            </w:r>
            <w:r w:rsidR="00F6486D" w:rsidRPr="00B943ED">
              <w:rPr>
                <w:rFonts w:ascii="Times New Roman" w:eastAsia="Calibri" w:hAnsi="Times New Roman" w:cs="Times New Roman"/>
                <w:sz w:val="24"/>
                <w:szCs w:val="24"/>
                <w:shd w:val="clear" w:color="auto" w:fill="D9D9D9"/>
              </w:rPr>
              <w:t xml:space="preserve">Learners will </w:t>
            </w:r>
            <w:r w:rsidR="00017EF5" w:rsidRPr="00B943ED">
              <w:rPr>
                <w:rFonts w:ascii="Times New Roman" w:eastAsia="Calibri" w:hAnsi="Times New Roman" w:cs="Times New Roman"/>
                <w:sz w:val="24"/>
                <w:szCs w:val="24"/>
                <w:shd w:val="clear" w:color="auto" w:fill="D9D9D9"/>
              </w:rPr>
              <w:t xml:space="preserve">use </w:t>
            </w:r>
            <w:r w:rsidR="004A559B" w:rsidRPr="00B943ED">
              <w:rPr>
                <w:rFonts w:ascii="Times New Roman" w:eastAsia="Calibri" w:hAnsi="Times New Roman" w:cs="Times New Roman"/>
                <w:sz w:val="24"/>
                <w:szCs w:val="24"/>
                <w:shd w:val="clear" w:color="auto" w:fill="D9D9D9"/>
              </w:rPr>
              <w:t>a mobile device (phone, tablet etc.)</w:t>
            </w:r>
            <w:r w:rsidR="00017EF5" w:rsidRPr="00B943ED">
              <w:rPr>
                <w:rFonts w:ascii="Times New Roman" w:eastAsia="Calibri" w:hAnsi="Times New Roman" w:cs="Times New Roman"/>
                <w:sz w:val="24"/>
                <w:szCs w:val="24"/>
                <w:shd w:val="clear" w:color="auto" w:fill="D9D9D9"/>
              </w:rPr>
              <w:t xml:space="preserve"> to </w:t>
            </w:r>
            <w:r w:rsidR="00F6486D" w:rsidRPr="00B943ED">
              <w:rPr>
                <w:rFonts w:ascii="Times New Roman" w:eastAsia="Calibri" w:hAnsi="Times New Roman" w:cs="Times New Roman"/>
                <w:sz w:val="24"/>
                <w:szCs w:val="24"/>
                <w:shd w:val="clear" w:color="auto" w:fill="D9D9D9"/>
              </w:rPr>
              <w:t>provide</w:t>
            </w:r>
            <w:r w:rsidR="00AB15DF" w:rsidRPr="00B943ED">
              <w:rPr>
                <w:rFonts w:ascii="Times New Roman" w:eastAsia="Calibri" w:hAnsi="Times New Roman" w:cs="Times New Roman"/>
                <w:sz w:val="24"/>
                <w:szCs w:val="24"/>
                <w:shd w:val="clear" w:color="auto" w:fill="D9D9D9"/>
              </w:rPr>
              <w:t xml:space="preserve"> photos of </w:t>
            </w:r>
            <w:proofErr w:type="gramStart"/>
            <w:r w:rsidR="00AB15DF" w:rsidRPr="00B943ED">
              <w:rPr>
                <w:rFonts w:ascii="Times New Roman" w:eastAsia="Calibri" w:hAnsi="Times New Roman" w:cs="Times New Roman"/>
                <w:sz w:val="24"/>
                <w:szCs w:val="24"/>
                <w:shd w:val="clear" w:color="auto" w:fill="D9D9D9"/>
              </w:rPr>
              <w:t>an</w:t>
            </w:r>
            <w:proofErr w:type="gramEnd"/>
            <w:r w:rsidR="00AB15DF" w:rsidRPr="00B943ED">
              <w:rPr>
                <w:rFonts w:ascii="Times New Roman" w:eastAsia="Calibri" w:hAnsi="Times New Roman" w:cs="Times New Roman"/>
                <w:sz w:val="24"/>
                <w:szCs w:val="24"/>
                <w:shd w:val="clear" w:color="auto" w:fill="D9D9D9"/>
              </w:rPr>
              <w:t xml:space="preserve"> household item/unknown.</w:t>
            </w:r>
          </w:p>
          <w:p w14:paraId="5211FA99" w14:textId="3A13404A" w:rsidR="00032694" w:rsidRPr="00B943ED" w:rsidRDefault="00032694">
            <w:pPr>
              <w:pBdr>
                <w:top w:val="nil"/>
                <w:left w:val="nil"/>
                <w:bottom w:val="nil"/>
                <w:right w:val="nil"/>
                <w:between w:val="nil"/>
              </w:pBdr>
              <w:spacing w:after="240"/>
              <w:rPr>
                <w:rFonts w:ascii="Times New Roman" w:eastAsia="Calibri" w:hAnsi="Times New Roman" w:cs="Times New Roman"/>
                <w:sz w:val="24"/>
                <w:szCs w:val="24"/>
                <w:shd w:val="clear" w:color="auto" w:fill="D9D9D9"/>
              </w:rPr>
            </w:pPr>
            <w:r w:rsidRPr="00B943ED">
              <w:rPr>
                <w:rFonts w:ascii="Times New Roman" w:eastAsia="Calibri" w:hAnsi="Times New Roman" w:cs="Times New Roman"/>
                <w:sz w:val="24"/>
                <w:szCs w:val="24"/>
                <w:shd w:val="clear" w:color="auto" w:fill="D9D9D9"/>
              </w:rPr>
              <w:t xml:space="preserve">They  may then use the school’s </w:t>
            </w:r>
            <w:proofErr w:type="spellStart"/>
            <w:r w:rsidRPr="00B943ED">
              <w:rPr>
                <w:rFonts w:ascii="Times New Roman" w:eastAsia="Calibri" w:hAnsi="Times New Roman" w:cs="Times New Roman"/>
                <w:sz w:val="24"/>
                <w:szCs w:val="24"/>
                <w:shd w:val="clear" w:color="auto" w:fill="D9D9D9"/>
              </w:rPr>
              <w:t>LMS</w:t>
            </w:r>
            <w:proofErr w:type="spellEnd"/>
            <w:r w:rsidRPr="00B943ED">
              <w:rPr>
                <w:rFonts w:ascii="Times New Roman" w:eastAsia="Calibri" w:hAnsi="Times New Roman" w:cs="Times New Roman"/>
                <w:sz w:val="24"/>
                <w:szCs w:val="24"/>
                <w:shd w:val="clear" w:color="auto" w:fill="D9D9D9"/>
              </w:rPr>
              <w:t xml:space="preserve"> app or site from their </w:t>
            </w:r>
            <w:r w:rsidR="004A559B" w:rsidRPr="00B943ED">
              <w:rPr>
                <w:rFonts w:ascii="Times New Roman" w:eastAsia="Calibri" w:hAnsi="Times New Roman" w:cs="Times New Roman"/>
                <w:sz w:val="24"/>
                <w:szCs w:val="24"/>
                <w:shd w:val="clear" w:color="auto" w:fill="D9D9D9"/>
              </w:rPr>
              <w:t>mobile device</w:t>
            </w:r>
            <w:r w:rsidRPr="00B943ED">
              <w:rPr>
                <w:rFonts w:ascii="Times New Roman" w:eastAsia="Calibri" w:hAnsi="Times New Roman" w:cs="Times New Roman"/>
                <w:sz w:val="24"/>
                <w:szCs w:val="24"/>
                <w:shd w:val="clear" w:color="auto" w:fill="D9D9D9"/>
              </w:rPr>
              <w:t xml:space="preserve"> to </w:t>
            </w:r>
            <w:r w:rsidR="005B1A48" w:rsidRPr="00B943ED">
              <w:rPr>
                <w:rFonts w:ascii="Times New Roman" w:eastAsia="Calibri" w:hAnsi="Times New Roman" w:cs="Times New Roman"/>
                <w:sz w:val="24"/>
                <w:szCs w:val="24"/>
                <w:shd w:val="clear" w:color="auto" w:fill="D9D9D9"/>
              </w:rPr>
              <w:t xml:space="preserve">upload their photos to the dropbox. </w:t>
            </w:r>
          </w:p>
          <w:p w14:paraId="5D50C460" w14:textId="16249027" w:rsidR="006E5691" w:rsidRPr="00B943ED" w:rsidRDefault="003616CF">
            <w:pPr>
              <w:pBdr>
                <w:top w:val="nil"/>
                <w:left w:val="nil"/>
                <w:bottom w:val="nil"/>
                <w:right w:val="nil"/>
                <w:between w:val="nil"/>
              </w:pBdr>
              <w:spacing w:after="240"/>
              <w:rPr>
                <w:rFonts w:ascii="Times New Roman" w:eastAsia="Calibri" w:hAnsi="Times New Roman" w:cs="Times New Roman"/>
                <w:sz w:val="24"/>
                <w:szCs w:val="24"/>
                <w:shd w:val="clear" w:color="auto" w:fill="D9D9D9"/>
              </w:rPr>
            </w:pPr>
            <w:r w:rsidRPr="00B943ED">
              <w:rPr>
                <w:rFonts w:ascii="Times New Roman" w:eastAsia="Calibri" w:hAnsi="Times New Roman" w:cs="Times New Roman"/>
                <w:sz w:val="24"/>
                <w:szCs w:val="24"/>
                <w:shd w:val="clear" w:color="auto" w:fill="D9D9D9"/>
              </w:rPr>
              <w:t xml:space="preserve">This gives each learner an opportunity to:  ensure they know how to take a picture, </w:t>
            </w:r>
            <w:proofErr w:type="gramStart"/>
            <w:r w:rsidRPr="00B943ED">
              <w:rPr>
                <w:rFonts w:ascii="Times New Roman" w:eastAsia="Calibri" w:hAnsi="Times New Roman" w:cs="Times New Roman"/>
                <w:sz w:val="24"/>
                <w:szCs w:val="24"/>
                <w:shd w:val="clear" w:color="auto" w:fill="D9D9D9"/>
              </w:rPr>
              <w:t>convert</w:t>
            </w:r>
            <w:proofErr w:type="gramEnd"/>
            <w:r w:rsidRPr="00B943ED">
              <w:rPr>
                <w:rFonts w:ascii="Times New Roman" w:eastAsia="Calibri" w:hAnsi="Times New Roman" w:cs="Times New Roman"/>
                <w:sz w:val="24"/>
                <w:szCs w:val="24"/>
                <w:shd w:val="clear" w:color="auto" w:fill="D9D9D9"/>
              </w:rPr>
              <w:t xml:space="preserve"> or save a jpeg/jpg, </w:t>
            </w:r>
            <w:r w:rsidR="005B1A48" w:rsidRPr="00B943ED">
              <w:rPr>
                <w:rFonts w:ascii="Times New Roman" w:eastAsia="Calibri" w:hAnsi="Times New Roman" w:cs="Times New Roman"/>
                <w:sz w:val="24"/>
                <w:szCs w:val="24"/>
                <w:shd w:val="clear" w:color="auto" w:fill="D9D9D9"/>
              </w:rPr>
              <w:t xml:space="preserve">use the school </w:t>
            </w:r>
            <w:proofErr w:type="spellStart"/>
            <w:r w:rsidR="005B1A48" w:rsidRPr="00B943ED">
              <w:rPr>
                <w:rFonts w:ascii="Times New Roman" w:eastAsia="Calibri" w:hAnsi="Times New Roman" w:cs="Times New Roman"/>
                <w:sz w:val="24"/>
                <w:szCs w:val="24"/>
                <w:shd w:val="clear" w:color="auto" w:fill="D9D9D9"/>
              </w:rPr>
              <w:t>LMS</w:t>
            </w:r>
            <w:proofErr w:type="spellEnd"/>
            <w:r w:rsidR="005B1A48" w:rsidRPr="00B943ED">
              <w:rPr>
                <w:rFonts w:ascii="Times New Roman" w:eastAsia="Calibri" w:hAnsi="Times New Roman" w:cs="Times New Roman"/>
                <w:sz w:val="24"/>
                <w:szCs w:val="24"/>
                <w:shd w:val="clear" w:color="auto" w:fill="D9D9D9"/>
              </w:rPr>
              <w:t xml:space="preserve"> app </w:t>
            </w:r>
            <w:r w:rsidR="00161309" w:rsidRPr="00B943ED">
              <w:rPr>
                <w:rFonts w:ascii="Times New Roman" w:eastAsia="Calibri" w:hAnsi="Times New Roman" w:cs="Times New Roman"/>
                <w:sz w:val="24"/>
                <w:szCs w:val="24"/>
                <w:shd w:val="clear" w:color="auto" w:fill="D9D9D9"/>
              </w:rPr>
              <w:t xml:space="preserve">to submit assignments via their </w:t>
            </w:r>
            <w:r w:rsidR="004A559B" w:rsidRPr="00B943ED">
              <w:rPr>
                <w:rFonts w:ascii="Times New Roman" w:eastAsia="Calibri" w:hAnsi="Times New Roman" w:cs="Times New Roman"/>
                <w:sz w:val="24"/>
                <w:szCs w:val="24"/>
                <w:shd w:val="clear" w:color="auto" w:fill="D9D9D9"/>
              </w:rPr>
              <w:t>devices.</w:t>
            </w:r>
          </w:p>
          <w:p w14:paraId="75CED530" w14:textId="1233F863" w:rsidR="001D4B82" w:rsidRPr="00B943ED" w:rsidRDefault="001D4B82">
            <w:pPr>
              <w:pBdr>
                <w:top w:val="nil"/>
                <w:left w:val="nil"/>
                <w:bottom w:val="nil"/>
                <w:right w:val="nil"/>
                <w:between w:val="nil"/>
              </w:pBdr>
              <w:spacing w:after="240"/>
              <w:rPr>
                <w:rFonts w:ascii="Times New Roman" w:eastAsia="Calibri" w:hAnsi="Times New Roman" w:cs="Times New Roman"/>
                <w:sz w:val="24"/>
                <w:szCs w:val="24"/>
                <w:shd w:val="clear" w:color="auto" w:fill="D9D9D9"/>
              </w:rPr>
            </w:pPr>
          </w:p>
        </w:tc>
        <w:tc>
          <w:tcPr>
            <w:tcW w:w="1800" w:type="dxa"/>
            <w:shd w:val="clear" w:color="auto" w:fill="D9D9D9"/>
            <w:tcMar>
              <w:top w:w="100" w:type="dxa"/>
              <w:left w:w="100" w:type="dxa"/>
              <w:bottom w:w="100" w:type="dxa"/>
              <w:right w:w="100" w:type="dxa"/>
            </w:tcMar>
          </w:tcPr>
          <w:p w14:paraId="06DADDFC" w14:textId="77777777" w:rsidR="00D22E15" w:rsidRPr="00B943ED" w:rsidRDefault="00B62D25">
            <w:pPr>
              <w:pBdr>
                <w:top w:val="nil"/>
                <w:left w:val="nil"/>
                <w:bottom w:val="nil"/>
                <w:right w:val="nil"/>
                <w:between w:val="nil"/>
              </w:pBdr>
              <w:spacing w:after="240"/>
              <w:rPr>
                <w:rFonts w:ascii="Times New Roman" w:eastAsia="Calibri" w:hAnsi="Times New Roman" w:cs="Times New Roman"/>
                <w:sz w:val="24"/>
                <w:szCs w:val="24"/>
                <w:shd w:val="clear" w:color="auto" w:fill="D9D9D9"/>
              </w:rPr>
            </w:pPr>
            <w:r w:rsidRPr="00B943ED">
              <w:rPr>
                <w:rFonts w:ascii="Times New Roman" w:eastAsia="Calibri" w:hAnsi="Times New Roman" w:cs="Times New Roman"/>
                <w:sz w:val="24"/>
                <w:szCs w:val="24"/>
                <w:shd w:val="clear" w:color="auto" w:fill="D9D9D9"/>
              </w:rPr>
              <w:t>It's more engaging when</w:t>
            </w:r>
            <w:r w:rsidR="00F13257" w:rsidRPr="00B943ED">
              <w:rPr>
                <w:rFonts w:ascii="Times New Roman" w:eastAsia="Calibri" w:hAnsi="Times New Roman" w:cs="Times New Roman"/>
                <w:sz w:val="24"/>
                <w:szCs w:val="24"/>
                <w:shd w:val="clear" w:color="auto" w:fill="D9D9D9"/>
              </w:rPr>
              <w:t xml:space="preserve"> each learner is invested since it’s their item.</w:t>
            </w:r>
          </w:p>
          <w:p w14:paraId="50F8DF0C" w14:textId="77777777" w:rsidR="00F13257" w:rsidRPr="00B943ED" w:rsidRDefault="00F13257">
            <w:pPr>
              <w:pBdr>
                <w:top w:val="nil"/>
                <w:left w:val="nil"/>
                <w:bottom w:val="nil"/>
                <w:right w:val="nil"/>
                <w:between w:val="nil"/>
              </w:pBdr>
              <w:spacing w:after="240"/>
              <w:rPr>
                <w:rFonts w:ascii="Times New Roman" w:eastAsia="Calibri" w:hAnsi="Times New Roman" w:cs="Times New Roman"/>
                <w:sz w:val="24"/>
                <w:szCs w:val="24"/>
                <w:shd w:val="clear" w:color="auto" w:fill="D9D9D9"/>
              </w:rPr>
            </w:pPr>
            <w:r w:rsidRPr="00B943ED">
              <w:rPr>
                <w:rFonts w:ascii="Times New Roman" w:eastAsia="Calibri" w:hAnsi="Times New Roman" w:cs="Times New Roman"/>
                <w:sz w:val="24"/>
                <w:szCs w:val="24"/>
                <w:shd w:val="clear" w:color="auto" w:fill="D9D9D9"/>
              </w:rPr>
              <w:t xml:space="preserve">It also takes away the need for me to </w:t>
            </w:r>
            <w:r w:rsidR="00F652AF" w:rsidRPr="00B943ED">
              <w:rPr>
                <w:rFonts w:ascii="Times New Roman" w:eastAsia="Calibri" w:hAnsi="Times New Roman" w:cs="Times New Roman"/>
                <w:sz w:val="24"/>
                <w:szCs w:val="24"/>
                <w:shd w:val="clear" w:color="auto" w:fill="D9D9D9"/>
              </w:rPr>
              <w:t>store, carry and update the items.</w:t>
            </w:r>
          </w:p>
          <w:p w14:paraId="75CED531" w14:textId="51E39627" w:rsidR="00F652AF" w:rsidRPr="00B943ED" w:rsidRDefault="00F652AF">
            <w:pPr>
              <w:pBdr>
                <w:top w:val="nil"/>
                <w:left w:val="nil"/>
                <w:bottom w:val="nil"/>
                <w:right w:val="nil"/>
                <w:between w:val="nil"/>
              </w:pBdr>
              <w:spacing w:after="240"/>
              <w:rPr>
                <w:rFonts w:ascii="Times New Roman" w:eastAsia="Calibri" w:hAnsi="Times New Roman" w:cs="Times New Roman"/>
                <w:sz w:val="24"/>
                <w:szCs w:val="24"/>
                <w:shd w:val="clear" w:color="auto" w:fill="D9D9D9"/>
              </w:rPr>
            </w:pPr>
            <w:r w:rsidRPr="00B943ED">
              <w:rPr>
                <w:rFonts w:ascii="Times New Roman" w:eastAsia="Calibri" w:hAnsi="Times New Roman" w:cs="Times New Roman"/>
                <w:sz w:val="24"/>
                <w:szCs w:val="24"/>
                <w:shd w:val="clear" w:color="auto" w:fill="D9D9D9"/>
              </w:rPr>
              <w:t xml:space="preserve">Adds more variety and introduces the students to </w:t>
            </w:r>
            <w:r w:rsidR="00C03E67" w:rsidRPr="00B943ED">
              <w:rPr>
                <w:rFonts w:ascii="Times New Roman" w:eastAsia="Calibri" w:hAnsi="Times New Roman" w:cs="Times New Roman"/>
                <w:sz w:val="24"/>
                <w:szCs w:val="24"/>
                <w:shd w:val="clear" w:color="auto" w:fill="D9D9D9"/>
              </w:rPr>
              <w:t xml:space="preserve">new items since </w:t>
            </w:r>
            <w:r w:rsidR="00061CE4" w:rsidRPr="00B943ED">
              <w:rPr>
                <w:rFonts w:ascii="Times New Roman" w:eastAsia="Calibri" w:hAnsi="Times New Roman" w:cs="Times New Roman"/>
                <w:sz w:val="24"/>
                <w:szCs w:val="24"/>
                <w:shd w:val="clear" w:color="auto" w:fill="D9D9D9"/>
              </w:rPr>
              <w:t xml:space="preserve">no household has the exact same items. </w:t>
            </w:r>
          </w:p>
        </w:tc>
        <w:tc>
          <w:tcPr>
            <w:tcW w:w="2700" w:type="dxa"/>
            <w:shd w:val="clear" w:color="auto" w:fill="D9D9D9"/>
            <w:tcMar>
              <w:top w:w="100" w:type="dxa"/>
              <w:left w:w="100" w:type="dxa"/>
              <w:bottom w:w="100" w:type="dxa"/>
              <w:right w:w="100" w:type="dxa"/>
            </w:tcMar>
          </w:tcPr>
          <w:p w14:paraId="4B2BBB4A" w14:textId="77777777" w:rsidR="00AB15DF" w:rsidRPr="00B943ED" w:rsidRDefault="00205D9D" w:rsidP="00205D9D">
            <w:pPr>
              <w:pBdr>
                <w:top w:val="nil"/>
                <w:left w:val="nil"/>
                <w:bottom w:val="nil"/>
                <w:right w:val="nil"/>
                <w:between w:val="nil"/>
              </w:pBdr>
              <w:spacing w:after="240"/>
              <w:rPr>
                <w:rFonts w:ascii="Times New Roman" w:eastAsia="Calibri" w:hAnsi="Times New Roman" w:cs="Times New Roman"/>
                <w:sz w:val="24"/>
                <w:szCs w:val="24"/>
                <w:shd w:val="clear" w:color="auto" w:fill="D9D9D9"/>
              </w:rPr>
            </w:pPr>
            <w:r w:rsidRPr="00B943ED">
              <w:rPr>
                <w:rFonts w:ascii="Times New Roman" w:eastAsia="Calibri" w:hAnsi="Times New Roman" w:cs="Times New Roman"/>
                <w:sz w:val="24"/>
                <w:szCs w:val="24"/>
                <w:shd w:val="clear" w:color="auto" w:fill="D9D9D9"/>
              </w:rPr>
              <w:t xml:space="preserve">Learners take a picture of an item they have at home; the only criteria are that it must be a white powder, crystal, </w:t>
            </w:r>
            <w:proofErr w:type="gramStart"/>
            <w:r w:rsidRPr="00B943ED">
              <w:rPr>
                <w:rFonts w:ascii="Times New Roman" w:eastAsia="Calibri" w:hAnsi="Times New Roman" w:cs="Times New Roman"/>
                <w:sz w:val="24"/>
                <w:szCs w:val="24"/>
                <w:shd w:val="clear" w:color="auto" w:fill="D9D9D9"/>
              </w:rPr>
              <w:t>cream</w:t>
            </w:r>
            <w:proofErr w:type="gramEnd"/>
            <w:r w:rsidRPr="00B943ED">
              <w:rPr>
                <w:rFonts w:ascii="Times New Roman" w:eastAsia="Calibri" w:hAnsi="Times New Roman" w:cs="Times New Roman"/>
                <w:sz w:val="24"/>
                <w:szCs w:val="24"/>
                <w:shd w:val="clear" w:color="auto" w:fill="D9D9D9"/>
              </w:rPr>
              <w:t xml:space="preserve"> or liquid. and , as a jpeg/jpg and submitted to a digital dropbox. Each learner will then complete either the numbered word or excel template to input their answers while watching a presentation of the items. </w:t>
            </w:r>
          </w:p>
          <w:p w14:paraId="48FAF28B" w14:textId="769B9EE5" w:rsidR="00205D9D" w:rsidRPr="00B943ED" w:rsidRDefault="00205D9D" w:rsidP="00205D9D">
            <w:pPr>
              <w:pBdr>
                <w:top w:val="nil"/>
                <w:left w:val="nil"/>
                <w:bottom w:val="nil"/>
                <w:right w:val="nil"/>
                <w:between w:val="nil"/>
              </w:pBdr>
              <w:spacing w:after="240"/>
              <w:rPr>
                <w:rFonts w:ascii="Times New Roman" w:eastAsia="Calibri" w:hAnsi="Times New Roman" w:cs="Times New Roman"/>
                <w:sz w:val="24"/>
                <w:szCs w:val="24"/>
                <w:shd w:val="clear" w:color="auto" w:fill="D9D9D9"/>
              </w:rPr>
            </w:pPr>
            <w:r w:rsidRPr="00B943ED">
              <w:rPr>
                <w:rFonts w:ascii="Times New Roman" w:eastAsia="Calibri" w:hAnsi="Times New Roman" w:cs="Times New Roman"/>
                <w:sz w:val="24"/>
                <w:szCs w:val="24"/>
                <w:shd w:val="clear" w:color="auto" w:fill="D9D9D9"/>
              </w:rPr>
              <w:t>Upon completion, each learner submits their answer sheet to a dropbox.</w:t>
            </w:r>
          </w:p>
          <w:p w14:paraId="5E378CCB" w14:textId="77777777" w:rsidR="00205D9D" w:rsidRPr="00B943ED" w:rsidRDefault="00205D9D" w:rsidP="00205D9D">
            <w:pPr>
              <w:pBdr>
                <w:top w:val="nil"/>
                <w:left w:val="nil"/>
                <w:bottom w:val="nil"/>
                <w:right w:val="nil"/>
                <w:between w:val="nil"/>
              </w:pBdr>
              <w:spacing w:after="240"/>
              <w:rPr>
                <w:rFonts w:ascii="Times New Roman" w:eastAsia="Calibri" w:hAnsi="Times New Roman" w:cs="Times New Roman"/>
                <w:sz w:val="24"/>
                <w:szCs w:val="24"/>
                <w:shd w:val="clear" w:color="auto" w:fill="D9D9D9"/>
              </w:rPr>
            </w:pPr>
            <w:r w:rsidRPr="00B943ED">
              <w:rPr>
                <w:rFonts w:ascii="Times New Roman" w:eastAsia="Calibri" w:hAnsi="Times New Roman" w:cs="Times New Roman"/>
                <w:sz w:val="24"/>
                <w:szCs w:val="24"/>
                <w:shd w:val="clear" w:color="auto" w:fill="D9D9D9"/>
              </w:rPr>
              <w:t xml:space="preserve">The items are reviewed, students may shout out their guesses and correct answers are given. </w:t>
            </w:r>
          </w:p>
          <w:p w14:paraId="55387E5C" w14:textId="77777777" w:rsidR="00D22E15" w:rsidRPr="00B943ED" w:rsidRDefault="00205D9D" w:rsidP="00205D9D">
            <w:pPr>
              <w:pBdr>
                <w:top w:val="nil"/>
                <w:left w:val="nil"/>
                <w:bottom w:val="nil"/>
                <w:right w:val="nil"/>
                <w:between w:val="nil"/>
              </w:pBdr>
              <w:spacing w:after="240"/>
              <w:rPr>
                <w:rFonts w:ascii="Times New Roman" w:eastAsia="Calibri" w:hAnsi="Times New Roman" w:cs="Times New Roman"/>
                <w:sz w:val="24"/>
                <w:szCs w:val="24"/>
                <w:shd w:val="clear" w:color="auto" w:fill="D9D9D9"/>
              </w:rPr>
            </w:pPr>
            <w:r w:rsidRPr="00B943ED">
              <w:rPr>
                <w:rFonts w:ascii="Times New Roman" w:eastAsia="Calibri" w:hAnsi="Times New Roman" w:cs="Times New Roman"/>
                <w:sz w:val="24"/>
                <w:szCs w:val="24"/>
                <w:shd w:val="clear" w:color="auto" w:fill="D9D9D9"/>
              </w:rPr>
              <w:t>Marks are provided for submitting a clear photo as jpeg/jpg and submitting their answer document.</w:t>
            </w:r>
          </w:p>
          <w:p w14:paraId="75CED532" w14:textId="4CC95F80" w:rsidR="00AB15DF" w:rsidRPr="00B943ED" w:rsidRDefault="00AB15DF" w:rsidP="00205D9D">
            <w:pPr>
              <w:pBdr>
                <w:top w:val="nil"/>
                <w:left w:val="nil"/>
                <w:bottom w:val="nil"/>
                <w:right w:val="nil"/>
                <w:between w:val="nil"/>
              </w:pBdr>
              <w:spacing w:after="240"/>
              <w:rPr>
                <w:rFonts w:ascii="Times New Roman" w:eastAsia="Calibri" w:hAnsi="Times New Roman" w:cs="Times New Roman"/>
                <w:sz w:val="24"/>
                <w:szCs w:val="24"/>
                <w:shd w:val="clear" w:color="auto" w:fill="D9D9D9"/>
              </w:rPr>
            </w:pPr>
            <w:r w:rsidRPr="00B943ED">
              <w:rPr>
                <w:rFonts w:ascii="Times New Roman" w:eastAsia="Calibri" w:hAnsi="Times New Roman" w:cs="Times New Roman"/>
                <w:sz w:val="24"/>
                <w:szCs w:val="24"/>
                <w:shd w:val="clear" w:color="auto" w:fill="D9D9D9"/>
              </w:rPr>
              <w:t>Correct answers are not required</w:t>
            </w:r>
          </w:p>
        </w:tc>
      </w:tr>
    </w:tbl>
    <w:p w14:paraId="75CED53B" w14:textId="77777777" w:rsidR="00D22E15" w:rsidRPr="00B943ED" w:rsidRDefault="00D22E15">
      <w:pPr>
        <w:pBdr>
          <w:top w:val="nil"/>
          <w:left w:val="nil"/>
          <w:bottom w:val="nil"/>
          <w:right w:val="nil"/>
          <w:between w:val="nil"/>
        </w:pBdr>
        <w:rPr>
          <w:rFonts w:ascii="Times New Roman" w:hAnsi="Times New Roman" w:cs="Times New Roman"/>
          <w:sz w:val="24"/>
          <w:szCs w:val="24"/>
        </w:rPr>
      </w:pPr>
    </w:p>
    <w:sectPr w:rsidR="00D22E15" w:rsidRPr="00B943ED" w:rsidSect="00F6486D">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65A1" w14:textId="77777777" w:rsidR="00AB15DF" w:rsidRDefault="00AB15DF" w:rsidP="00AB15DF">
      <w:pPr>
        <w:spacing w:line="240" w:lineRule="auto"/>
      </w:pPr>
      <w:r>
        <w:separator/>
      </w:r>
    </w:p>
  </w:endnote>
  <w:endnote w:type="continuationSeparator" w:id="0">
    <w:p w14:paraId="0590EDB3" w14:textId="77777777" w:rsidR="00AB15DF" w:rsidRDefault="00AB15DF" w:rsidP="00AB15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5F91" w14:textId="77777777" w:rsidR="00AB15DF" w:rsidRDefault="00AB15DF" w:rsidP="00AB15DF">
      <w:pPr>
        <w:spacing w:line="240" w:lineRule="auto"/>
      </w:pPr>
      <w:r>
        <w:separator/>
      </w:r>
    </w:p>
  </w:footnote>
  <w:footnote w:type="continuationSeparator" w:id="0">
    <w:p w14:paraId="79B90298" w14:textId="77777777" w:rsidR="00AB15DF" w:rsidRDefault="00AB15DF" w:rsidP="00AB15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15"/>
    <w:rsid w:val="00017EF5"/>
    <w:rsid w:val="00032694"/>
    <w:rsid w:val="00061CE4"/>
    <w:rsid w:val="000664C9"/>
    <w:rsid w:val="00086AE4"/>
    <w:rsid w:val="00087665"/>
    <w:rsid w:val="000B09CB"/>
    <w:rsid w:val="00161309"/>
    <w:rsid w:val="001D4B82"/>
    <w:rsid w:val="00205D9D"/>
    <w:rsid w:val="00332023"/>
    <w:rsid w:val="003616CF"/>
    <w:rsid w:val="0043670B"/>
    <w:rsid w:val="004A559B"/>
    <w:rsid w:val="004C17C1"/>
    <w:rsid w:val="00545CF2"/>
    <w:rsid w:val="005B1A48"/>
    <w:rsid w:val="006E5691"/>
    <w:rsid w:val="0075407C"/>
    <w:rsid w:val="00765BED"/>
    <w:rsid w:val="00881F56"/>
    <w:rsid w:val="00883736"/>
    <w:rsid w:val="00AB15DF"/>
    <w:rsid w:val="00B62D25"/>
    <w:rsid w:val="00B91D73"/>
    <w:rsid w:val="00B943ED"/>
    <w:rsid w:val="00B9443B"/>
    <w:rsid w:val="00C03E67"/>
    <w:rsid w:val="00D22E15"/>
    <w:rsid w:val="00D2590E"/>
    <w:rsid w:val="00D77125"/>
    <w:rsid w:val="00DE43C6"/>
    <w:rsid w:val="00ED6969"/>
    <w:rsid w:val="00F13257"/>
    <w:rsid w:val="00F62FB1"/>
    <w:rsid w:val="00F6486D"/>
    <w:rsid w:val="00F652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D51F"/>
  <w15:docId w15:val="{8743A966-3ACF-4E36-9143-D577105C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77125"/>
    <w:pPr>
      <w:ind w:left="720"/>
      <w:contextualSpacing/>
    </w:pPr>
  </w:style>
  <w:style w:type="paragraph" w:styleId="Header">
    <w:name w:val="header"/>
    <w:basedOn w:val="Normal"/>
    <w:link w:val="HeaderChar"/>
    <w:uiPriority w:val="99"/>
    <w:unhideWhenUsed/>
    <w:rsid w:val="00AB15DF"/>
    <w:pPr>
      <w:tabs>
        <w:tab w:val="center" w:pos="4680"/>
        <w:tab w:val="right" w:pos="9360"/>
      </w:tabs>
      <w:spacing w:line="240" w:lineRule="auto"/>
    </w:pPr>
  </w:style>
  <w:style w:type="character" w:customStyle="1" w:styleId="HeaderChar">
    <w:name w:val="Header Char"/>
    <w:basedOn w:val="DefaultParagraphFont"/>
    <w:link w:val="Header"/>
    <w:uiPriority w:val="99"/>
    <w:rsid w:val="00AB15DF"/>
  </w:style>
  <w:style w:type="paragraph" w:styleId="Footer">
    <w:name w:val="footer"/>
    <w:basedOn w:val="Normal"/>
    <w:link w:val="FooterChar"/>
    <w:uiPriority w:val="99"/>
    <w:unhideWhenUsed/>
    <w:rsid w:val="00AB15DF"/>
    <w:pPr>
      <w:tabs>
        <w:tab w:val="center" w:pos="4680"/>
        <w:tab w:val="right" w:pos="9360"/>
      </w:tabs>
      <w:spacing w:line="240" w:lineRule="auto"/>
    </w:pPr>
  </w:style>
  <w:style w:type="character" w:customStyle="1" w:styleId="FooterChar">
    <w:name w:val="Footer Char"/>
    <w:basedOn w:val="DefaultParagraphFont"/>
    <w:link w:val="Footer"/>
    <w:uiPriority w:val="99"/>
    <w:rsid w:val="00AB15DF"/>
  </w:style>
  <w:style w:type="character" w:styleId="Hyperlink">
    <w:name w:val="Hyperlink"/>
    <w:basedOn w:val="DefaultParagraphFont"/>
    <w:uiPriority w:val="99"/>
    <w:unhideWhenUsed/>
    <w:rsid w:val="00D2590E"/>
    <w:rPr>
      <w:color w:val="0000FF" w:themeColor="hyperlink"/>
      <w:u w:val="single"/>
    </w:rPr>
  </w:style>
  <w:style w:type="character" w:styleId="UnresolvedMention">
    <w:name w:val="Unresolved Mention"/>
    <w:basedOn w:val="DefaultParagraphFont"/>
    <w:uiPriority w:val="99"/>
    <w:semiHidden/>
    <w:unhideWhenUsed/>
    <w:rsid w:val="00D25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dg.theagoraonline.net/bank/assignments/studentcreatedcont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dg.theagoraonline.net/bank/assignments/rethink-a-course-activit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Allen</dc:creator>
  <cp:lastModifiedBy>Kendra Allen</cp:lastModifiedBy>
  <cp:revision>7</cp:revision>
  <dcterms:created xsi:type="dcterms:W3CDTF">2022-08-02T03:07:00Z</dcterms:created>
  <dcterms:modified xsi:type="dcterms:W3CDTF">2022-08-02T03:10:00Z</dcterms:modified>
</cp:coreProperties>
</file>