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592D" w14:textId="77777777" w:rsidR="00000000" w:rsidRDefault="00000000">
      <w:pPr>
        <w:pStyle w:val="NormalWeb"/>
      </w:pPr>
      <w:r>
        <w:fldChar w:fldCharType="begin"/>
      </w:r>
      <w:r>
        <w:instrText xml:space="preserve"> HYPERLINK "https://h5p.org/node/100161" </w:instrText>
      </w:r>
      <w:r>
        <w:fldChar w:fldCharType="separate"/>
      </w:r>
      <w:r>
        <w:rPr>
          <w:rStyle w:val="Hyperlink"/>
        </w:rPr>
        <w:t>https://h5p.org/node/100161</w:t>
      </w:r>
      <w:r>
        <w:fldChar w:fldCharType="end"/>
      </w:r>
    </w:p>
    <w:p w14:paraId="24D6E09A" w14:textId="77777777" w:rsidR="00000000" w:rsidRDefault="00000000">
      <w:pPr>
        <w:pStyle w:val="NormalWeb"/>
      </w:pPr>
      <w:r>
        <w:t>Enter your "Students" response:</w:t>
      </w:r>
    </w:p>
    <w:p w14:paraId="627331D6" w14:textId="4F67ACF8" w:rsidR="00000000" w:rsidRDefault="00000000">
      <w:pPr>
        <w:pStyle w:val="NormalWeb"/>
      </w:pPr>
      <w:r>
        <w:t>All students will have access to the chosen technology</w:t>
      </w:r>
      <w:r w:rsidR="00A96923">
        <w:t xml:space="preserve">: </w:t>
      </w:r>
      <w:proofErr w:type="spellStart"/>
      <w:r w:rsidR="00A96923">
        <w:t>mScope</w:t>
      </w:r>
      <w:proofErr w:type="spellEnd"/>
      <w:r w:rsidR="00A96923">
        <w:t xml:space="preserve"> aurora to view scanned  microscopic slides online.</w:t>
      </w:r>
      <w:r>
        <w:br/>
      </w:r>
      <w:r>
        <w:br/>
        <w:t xml:space="preserve">Students will use the software that is provided by the program. Technological assistance is available as needed. </w:t>
      </w:r>
      <w:r>
        <w:br/>
      </w:r>
      <w:r>
        <w:br/>
        <w:t>Students will have access to this technology at school and at home.</w:t>
      </w:r>
      <w:r>
        <w:br/>
      </w:r>
      <w:r>
        <w:br/>
        <w:t>Very minimal digital skill is required. There will be a demonstration video and instruction manual on how to use the software. Student is asked to follow instructions.</w:t>
      </w:r>
      <w:r>
        <w:br/>
      </w:r>
      <w:r>
        <w:br/>
        <w:t>Students will not need to purchase this technology.</w:t>
      </w:r>
    </w:p>
    <w:p w14:paraId="784BB9ED" w14:textId="77777777" w:rsidR="00000000" w:rsidRDefault="00000000">
      <w:pPr>
        <w:rPr>
          <w:rFonts w:eastAsia="Times New Roman"/>
        </w:rPr>
      </w:pPr>
      <w:r>
        <w:rPr>
          <w:rFonts w:eastAsia="Times New Roman"/>
        </w:rPr>
        <w:pict w14:anchorId="3C6A527B">
          <v:rect id="_x0000_i1025" style="width:0;height:1.5pt" o:hralign="center" o:hrstd="t" o:hr="t" fillcolor="#a0a0a0" stroked="f"/>
        </w:pict>
      </w:r>
    </w:p>
    <w:p w14:paraId="0C28BB7A" w14:textId="77777777" w:rsidR="00000000" w:rsidRDefault="00000000">
      <w:pPr>
        <w:pStyle w:val="NormalWeb"/>
      </w:pPr>
      <w:r>
        <w:t>Enter your "Ease of Use" response</w:t>
      </w:r>
    </w:p>
    <w:p w14:paraId="11ACECE6" w14:textId="77777777" w:rsidR="00000000" w:rsidRDefault="00000000">
      <w:pPr>
        <w:pStyle w:val="NormalWeb"/>
      </w:pPr>
      <w:r>
        <w:t>This technology is simple and easy to navigate. A one time download of the viewer is required.</w:t>
      </w:r>
      <w:r>
        <w:br/>
      </w:r>
      <w:r>
        <w:br/>
        <w:t xml:space="preserve">The software is stable, maintained and operated by the company. </w:t>
      </w:r>
      <w:r>
        <w:br/>
      </w:r>
      <w:r>
        <w:br/>
        <w:t>Contingency plan: A series of backup images and slides are available to complete the exercises should the software go into down time. Documents are saved each time onto students' own computer as they are navigating through the software.</w:t>
      </w:r>
      <w:r>
        <w:br/>
      </w:r>
      <w:r>
        <w:br/>
        <w:t>Technical support is available and responsive.</w:t>
      </w:r>
    </w:p>
    <w:p w14:paraId="3208E229" w14:textId="77777777" w:rsidR="00000000" w:rsidRDefault="00000000">
      <w:pPr>
        <w:rPr>
          <w:rFonts w:eastAsia="Times New Roman"/>
        </w:rPr>
      </w:pPr>
      <w:r>
        <w:rPr>
          <w:rFonts w:eastAsia="Times New Roman"/>
        </w:rPr>
        <w:pict w14:anchorId="55EB18AA">
          <v:rect id="_x0000_i1026" style="width:0;height:1.5pt" o:hralign="center" o:hrstd="t" o:hr="t" fillcolor="#a0a0a0" stroked="f"/>
        </w:pict>
      </w:r>
    </w:p>
    <w:p w14:paraId="19D917FD" w14:textId="77777777" w:rsidR="00000000" w:rsidRDefault="00000000">
      <w:pPr>
        <w:pStyle w:val="NormalWeb"/>
      </w:pPr>
      <w:r>
        <w:t>Enter your "Cost" response</w:t>
      </w:r>
    </w:p>
    <w:p w14:paraId="3879F743" w14:textId="77777777" w:rsidR="00000000" w:rsidRDefault="00000000">
      <w:pPr>
        <w:pStyle w:val="NormalWeb"/>
        <w:spacing w:after="240" w:afterAutospacing="0"/>
      </w:pPr>
      <w:r>
        <w:t xml:space="preserve">The technology has been purchased, </w:t>
      </w:r>
      <w:proofErr w:type="gramStart"/>
      <w:r>
        <w:t>created</w:t>
      </w:r>
      <w:proofErr w:type="gramEnd"/>
      <w:r>
        <w:t xml:space="preserve"> and onboarded into the curriculum as multiple programs use the software.</w:t>
      </w:r>
      <w:r>
        <w:br/>
      </w:r>
      <w:r>
        <w:br/>
        <w:t xml:space="preserve">Feedback is provided to the company on improvements annually for improvement and optimization of the software. </w:t>
      </w:r>
      <w:r>
        <w:br/>
      </w:r>
      <w:r>
        <w:br/>
        <w:t xml:space="preserve">This software can be embedded into simulation practices across multiple courses and disciplines. </w:t>
      </w:r>
    </w:p>
    <w:p w14:paraId="3A0FA194" w14:textId="77777777" w:rsidR="00000000" w:rsidRDefault="00000000">
      <w:pPr>
        <w:rPr>
          <w:rFonts w:eastAsia="Times New Roman"/>
        </w:rPr>
      </w:pPr>
      <w:r>
        <w:rPr>
          <w:rFonts w:eastAsia="Times New Roman"/>
        </w:rPr>
        <w:pict w14:anchorId="371E25BF">
          <v:rect id="_x0000_i1027" style="width:0;height:1.5pt" o:hralign="center" o:hrstd="t" o:hr="t" fillcolor="#a0a0a0" stroked="f"/>
        </w:pict>
      </w:r>
    </w:p>
    <w:p w14:paraId="04B67540" w14:textId="77777777" w:rsidR="00000000" w:rsidRDefault="00000000">
      <w:pPr>
        <w:pStyle w:val="NormalWeb"/>
      </w:pPr>
      <w:proofErr w:type="gramStart"/>
      <w:r>
        <w:t>Your</w:t>
      </w:r>
      <w:proofErr w:type="gramEnd"/>
      <w:r>
        <w:t xml:space="preserve"> Teaching and Pedagogical Considerations response:</w:t>
      </w:r>
    </w:p>
    <w:p w14:paraId="66BCBA7D" w14:textId="77777777" w:rsidR="00000000" w:rsidRDefault="00000000">
      <w:pPr>
        <w:pStyle w:val="NormalWeb"/>
      </w:pPr>
      <w:r>
        <w:lastRenderedPageBreak/>
        <w:t>This technology supports the learning objectives of the course and the learner outcomes.</w:t>
      </w:r>
      <w:r>
        <w:br/>
      </w:r>
      <w:r>
        <w:br/>
        <w:t xml:space="preserve">This technology promotes interactivity between the teacher and the learner. I </w:t>
      </w:r>
      <w:proofErr w:type="gramStart"/>
      <w:r>
        <w:t>am able to</w:t>
      </w:r>
      <w:proofErr w:type="gramEnd"/>
      <w:r>
        <w:t xml:space="preserve"> simultaneously present the material and make changes on the content that are saved onto the file for the students to review. </w:t>
      </w:r>
    </w:p>
    <w:p w14:paraId="714B4DFC" w14:textId="77777777" w:rsidR="00000000" w:rsidRDefault="00000000">
      <w:pPr>
        <w:rPr>
          <w:rFonts w:eastAsia="Times New Roman"/>
        </w:rPr>
      </w:pPr>
      <w:r>
        <w:rPr>
          <w:rFonts w:eastAsia="Times New Roman"/>
        </w:rPr>
        <w:pict w14:anchorId="1A9AF11F">
          <v:rect id="_x0000_i1028" style="width:0;height:1.5pt" o:hralign="center" o:hrstd="t" o:hr="t" fillcolor="#a0a0a0" stroked="f"/>
        </w:pict>
      </w:r>
    </w:p>
    <w:p w14:paraId="70FBB10F" w14:textId="77777777" w:rsidR="00000000" w:rsidRDefault="00000000">
      <w:pPr>
        <w:pStyle w:val="NormalWeb"/>
      </w:pPr>
      <w:r>
        <w:t>Your "Interaction" response:</w:t>
      </w:r>
    </w:p>
    <w:p w14:paraId="02C477AD" w14:textId="77777777" w:rsidR="00000000" w:rsidRDefault="00000000">
      <w:pPr>
        <w:pStyle w:val="NormalWeb"/>
      </w:pPr>
      <w:r>
        <w:t xml:space="preserve">This technology </w:t>
      </w:r>
      <w:proofErr w:type="gramStart"/>
      <w:r>
        <w:t>definitely facilitates</w:t>
      </w:r>
      <w:proofErr w:type="gramEnd"/>
      <w:r>
        <w:t xml:space="preserve"> interactions that are useful in the skills outlined in the course. Students </w:t>
      </w:r>
      <w:proofErr w:type="gramStart"/>
      <w:r>
        <w:t>are able to</w:t>
      </w:r>
      <w:proofErr w:type="gramEnd"/>
      <w:r>
        <w:t xml:space="preserve"> work collaboratively with their peers while each viewing the same content to make changes. There are many opportunities for the students to practice navigating through the content as a form of simulation.</w:t>
      </w:r>
      <w:r>
        <w:br/>
      </w:r>
      <w:r>
        <w:br/>
        <w:t>There is a good balance between the instructor and student skill development. Students can ask questions and make notes on specific components that require clarification and multiple examples can be provided using the technology.</w:t>
      </w:r>
    </w:p>
    <w:p w14:paraId="462FD8A0" w14:textId="77777777" w:rsidR="00000000" w:rsidRDefault="00000000">
      <w:pPr>
        <w:rPr>
          <w:rFonts w:eastAsia="Times New Roman"/>
        </w:rPr>
      </w:pPr>
      <w:r>
        <w:rPr>
          <w:rFonts w:eastAsia="Times New Roman"/>
        </w:rPr>
        <w:pict w14:anchorId="4520F8D8">
          <v:rect id="_x0000_i1029" style="width:0;height:1.5pt" o:hralign="center" o:hrstd="t" o:hr="t" fillcolor="#a0a0a0" stroked="f"/>
        </w:pict>
      </w:r>
    </w:p>
    <w:p w14:paraId="3496557C" w14:textId="77777777" w:rsidR="00000000" w:rsidRDefault="00000000">
      <w:pPr>
        <w:pStyle w:val="NormalWeb"/>
      </w:pPr>
      <w:r>
        <w:t>Your "Organisational Issues" response:</w:t>
      </w:r>
    </w:p>
    <w:p w14:paraId="065A3AFC" w14:textId="77777777" w:rsidR="00000000" w:rsidRDefault="00000000">
      <w:pPr>
        <w:pStyle w:val="NormalWeb"/>
        <w:spacing w:after="240" w:afterAutospacing="0"/>
      </w:pPr>
      <w:r>
        <w:t>This software is accessible with ease and relevant in usage and meets the student learning outcomes.</w:t>
      </w:r>
      <w:r>
        <w:br/>
      </w:r>
      <w:r>
        <w:br/>
        <w:t xml:space="preserve">There is </w:t>
      </w:r>
      <w:proofErr w:type="gramStart"/>
      <w:r>
        <w:t>training</w:t>
      </w:r>
      <w:proofErr w:type="gramEnd"/>
      <w:r>
        <w:t xml:space="preserve"> and tutorials provided on how to create design plans and make use of the program in other areas. For my purposes, it meets my course goals and expectations. I know there is a lot more that this software can provide that I have not tapped into yet. I am interested in learning what other features it offers and possibly implement it into the teaching plans.</w:t>
      </w:r>
    </w:p>
    <w:p w14:paraId="4E958D38" w14:textId="77777777" w:rsidR="00000000" w:rsidRDefault="00000000">
      <w:pPr>
        <w:rPr>
          <w:rFonts w:eastAsia="Times New Roman"/>
        </w:rPr>
      </w:pPr>
      <w:r>
        <w:rPr>
          <w:rFonts w:eastAsia="Times New Roman"/>
        </w:rPr>
        <w:pict w14:anchorId="1CF7545B">
          <v:rect id="_x0000_i1030" style="width:0;height:1.5pt" o:hralign="center" o:hrstd="t" o:hr="t" fillcolor="#a0a0a0" stroked="f"/>
        </w:pict>
      </w:r>
    </w:p>
    <w:p w14:paraId="5A57759C" w14:textId="77777777" w:rsidR="00000000" w:rsidRDefault="00000000">
      <w:pPr>
        <w:pStyle w:val="NormalWeb"/>
      </w:pPr>
      <w:r>
        <w:t>Your "Networking" response:</w:t>
      </w:r>
    </w:p>
    <w:p w14:paraId="6847BA76" w14:textId="77777777" w:rsidR="00000000" w:rsidRDefault="00000000">
      <w:pPr>
        <w:pStyle w:val="NormalWeb"/>
      </w:pPr>
      <w:r>
        <w:t xml:space="preserve">Aside from the students working collaboratively in small groups utilizing this software, the learners will not use the software beyond the course. </w:t>
      </w:r>
    </w:p>
    <w:p w14:paraId="22C92413" w14:textId="77777777" w:rsidR="00000000" w:rsidRDefault="00000000">
      <w:pPr>
        <w:rPr>
          <w:rFonts w:eastAsia="Times New Roman"/>
        </w:rPr>
      </w:pPr>
      <w:r>
        <w:rPr>
          <w:rFonts w:eastAsia="Times New Roman"/>
        </w:rPr>
        <w:pict w14:anchorId="576BF163">
          <v:rect id="_x0000_i1031" style="width:0;height:1.5pt" o:hralign="center" o:hrstd="t" o:hr="t" fillcolor="#a0a0a0" stroked="f"/>
        </w:pict>
      </w:r>
    </w:p>
    <w:p w14:paraId="1979B343" w14:textId="77777777" w:rsidR="00000000" w:rsidRDefault="00000000">
      <w:pPr>
        <w:pStyle w:val="NormalWeb"/>
      </w:pPr>
      <w:r>
        <w:t>Your Security and Privacy response:</w:t>
      </w:r>
    </w:p>
    <w:p w14:paraId="6CDEDA51" w14:textId="77777777" w:rsidR="00630D00" w:rsidRDefault="00000000">
      <w:pPr>
        <w:pStyle w:val="NormalWeb"/>
      </w:pPr>
      <w:r>
        <w:t xml:space="preserve">Marks and personal information are not stored in the software other than each student having a unique username and password that is specific to this software. </w:t>
      </w:r>
      <w:r>
        <w:br/>
      </w:r>
      <w:r>
        <w:br/>
        <w:t xml:space="preserve">The risk of privacy breach is low because all personal information is removed and all the content </w:t>
      </w:r>
      <w:r>
        <w:lastRenderedPageBreak/>
        <w:t>in the software is labelled with numbers that cannot be traced back to an individual or an incident.</w:t>
      </w:r>
      <w:r>
        <w:br/>
      </w:r>
      <w:r>
        <w:br/>
        <w:t>At the moment, this software meets the course needs.</w:t>
      </w:r>
    </w:p>
    <w:sectPr w:rsidR="00630D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96923"/>
    <w:rsid w:val="00630D00"/>
    <w:rsid w:val="0077161A"/>
    <w:rsid w:val="00A96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57018"/>
  <w15:chartTrackingRefBased/>
  <w15:docId w15:val="{1D731FB3-E882-43E2-AB53-2DE2E391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Cheung</dc:creator>
  <cp:keywords/>
  <dc:description/>
  <cp:lastModifiedBy>Cindy Cheung</cp:lastModifiedBy>
  <cp:revision>2</cp:revision>
  <dcterms:created xsi:type="dcterms:W3CDTF">2022-12-21T17:37:00Z</dcterms:created>
  <dcterms:modified xsi:type="dcterms:W3CDTF">2022-12-21T17:37:00Z</dcterms:modified>
</cp:coreProperties>
</file>