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25031" w14:textId="4E702C74" w:rsidR="009F5FDE" w:rsidRDefault="00CB5668" w:rsidP="00E861B4">
      <w:pPr>
        <w:pStyle w:val="Title"/>
      </w:pPr>
      <w:r>
        <w:t xml:space="preserve">Creating a SoTL Project </w:t>
      </w:r>
    </w:p>
    <w:p w14:paraId="32129D39" w14:textId="0FD7E527" w:rsidR="00CB5668" w:rsidRPr="00CB5668" w:rsidRDefault="00E861B4" w:rsidP="00E861B4">
      <w:pPr>
        <w:pStyle w:val="Heading1"/>
        <w:rPr>
          <w:rFonts w:eastAsia="Times New Roman"/>
        </w:rPr>
      </w:pPr>
      <w:r>
        <w:rPr>
          <w:rFonts w:eastAsia="Times New Roman"/>
        </w:rPr>
        <w:t>R</w:t>
      </w:r>
      <w:r w:rsidR="00CB5668" w:rsidRPr="00CB5668">
        <w:rPr>
          <w:rFonts w:eastAsia="Times New Roman"/>
        </w:rPr>
        <w:t xml:space="preserve">esearch </w:t>
      </w:r>
      <w:r>
        <w:rPr>
          <w:rFonts w:eastAsia="Times New Roman"/>
        </w:rPr>
        <w:t>Q</w:t>
      </w:r>
      <w:r w:rsidR="00CB5668" w:rsidRPr="00CB5668">
        <w:rPr>
          <w:rFonts w:eastAsia="Times New Roman"/>
        </w:rPr>
        <w:t>uestion</w:t>
      </w:r>
      <w:r>
        <w:rPr>
          <w:rFonts w:eastAsia="Times New Roman"/>
        </w:rPr>
        <w:t xml:space="preserve"> Description</w:t>
      </w:r>
    </w:p>
    <w:p w14:paraId="18676D4F" w14:textId="2F71C576" w:rsidR="00CB5668" w:rsidRPr="009C6CEC" w:rsidRDefault="00CB5668" w:rsidP="00CB5668">
      <w:pPr>
        <w:rPr>
          <w:sz w:val="24"/>
          <w:szCs w:val="24"/>
        </w:rPr>
      </w:pPr>
      <w:r w:rsidRPr="009C6CEC">
        <w:rPr>
          <w:sz w:val="24"/>
          <w:szCs w:val="24"/>
        </w:rPr>
        <w:t>The research questions I wish to pursue involve the effectiveness of different online practice techniques for learning word stress in English. I find word stress to be one of the biggest challenges and one of the biggest improvements that ESL students can make to further their spoken English skills. After teaching and practicing as a group, which of the following techniques are most effective at improving clear and accurate production of stress?</w:t>
      </w:r>
    </w:p>
    <w:p w14:paraId="20988D8F" w14:textId="21A75B1B" w:rsidR="00CB5668" w:rsidRPr="009C6CEC" w:rsidRDefault="00CB5668" w:rsidP="00CB5668">
      <w:pPr>
        <w:numPr>
          <w:ilvl w:val="0"/>
          <w:numId w:val="1"/>
        </w:numPr>
        <w:shd w:val="clear" w:color="auto" w:fill="FFFFFF"/>
        <w:spacing w:before="100" w:beforeAutospacing="1" w:after="100" w:afterAutospacing="1" w:line="240" w:lineRule="auto"/>
        <w:rPr>
          <w:rFonts w:ascii="FrutigerLTPro-Roman" w:eastAsia="Times New Roman" w:hAnsi="FrutigerLTPro-Roman" w:cs="Times New Roman"/>
          <w:color w:val="666666"/>
          <w:sz w:val="24"/>
          <w:szCs w:val="24"/>
        </w:rPr>
      </w:pPr>
      <w:hyperlink r:id="rId7" w:history="1">
        <w:r w:rsidRPr="009C6CEC">
          <w:rPr>
            <w:rStyle w:val="Hyperlink"/>
            <w:rFonts w:ascii="Calibri" w:eastAsia="Calibri" w:hAnsi="Calibri" w:cs="Calibri"/>
            <w:sz w:val="24"/>
            <w:szCs w:val="24"/>
          </w:rPr>
          <w:t>Clear Pronunciation App</w:t>
        </w:r>
      </w:hyperlink>
      <w:r w:rsidRPr="009C6CEC">
        <w:rPr>
          <w:rFonts w:ascii="Calibri" w:eastAsia="Calibri" w:hAnsi="Calibri" w:cs="Calibri"/>
          <w:sz w:val="24"/>
          <w:szCs w:val="24"/>
        </w:rPr>
        <w:t xml:space="preserve">, </w:t>
      </w:r>
      <w:r w:rsidRPr="009C6CEC">
        <w:rPr>
          <w:rFonts w:ascii="Calibri" w:eastAsia="Calibri" w:hAnsi="Calibri" w:cs="Calibri"/>
          <w:sz w:val="24"/>
          <w:szCs w:val="24"/>
        </w:rPr>
        <w:t>- interactive activities produced by a professional developer</w:t>
      </w:r>
    </w:p>
    <w:p w14:paraId="76482B3A" w14:textId="5564D2BF" w:rsidR="00CB5668" w:rsidRPr="009C6CEC" w:rsidRDefault="00CB5668" w:rsidP="00CB5668">
      <w:pPr>
        <w:numPr>
          <w:ilvl w:val="0"/>
          <w:numId w:val="1"/>
        </w:numPr>
        <w:shd w:val="clear" w:color="auto" w:fill="FFFFFF"/>
        <w:spacing w:before="100" w:beforeAutospacing="1" w:after="100" w:afterAutospacing="1" w:line="240" w:lineRule="auto"/>
        <w:rPr>
          <w:rFonts w:ascii="FrutigerLTPro-Roman" w:eastAsia="Times New Roman" w:hAnsi="FrutigerLTPro-Roman" w:cs="Times New Roman"/>
          <w:color w:val="666666"/>
          <w:sz w:val="24"/>
          <w:szCs w:val="24"/>
        </w:rPr>
      </w:pPr>
      <w:hyperlink r:id="rId8" w:history="1">
        <w:r w:rsidRPr="009C6CEC">
          <w:rPr>
            <w:rStyle w:val="Hyperlink"/>
            <w:rFonts w:ascii="Calibri" w:eastAsia="Calibri" w:hAnsi="Calibri" w:cs="Calibri"/>
            <w:sz w:val="24"/>
            <w:szCs w:val="24"/>
          </w:rPr>
          <w:t>H5P interactives</w:t>
        </w:r>
      </w:hyperlink>
      <w:r w:rsidRPr="009C6CEC">
        <w:rPr>
          <w:rStyle w:val="Hyperlink"/>
          <w:rFonts w:ascii="Calibri" w:eastAsia="Calibri" w:hAnsi="Calibri" w:cs="Calibri"/>
          <w:sz w:val="24"/>
          <w:szCs w:val="24"/>
        </w:rPr>
        <w:t xml:space="preserve"> </w:t>
      </w:r>
      <w:r w:rsidRPr="009C6CEC">
        <w:rPr>
          <w:rFonts w:ascii="Calibri" w:eastAsia="Calibri" w:hAnsi="Calibri" w:cs="Calibri"/>
          <w:sz w:val="24"/>
          <w:szCs w:val="24"/>
        </w:rPr>
        <w:t xml:space="preserve"> </w:t>
      </w:r>
      <w:r w:rsidRPr="009C6CEC">
        <w:rPr>
          <w:rFonts w:ascii="Calibri" w:eastAsia="Calibri" w:hAnsi="Calibri" w:cs="Calibri"/>
          <w:sz w:val="24"/>
          <w:szCs w:val="24"/>
        </w:rPr>
        <w:t>- more basic interactives developed by instructors to meet the needs and follow the themes of their classrooms</w:t>
      </w:r>
    </w:p>
    <w:p w14:paraId="7C879CBA" w14:textId="77777777" w:rsidR="00CB5668" w:rsidRPr="009C6CEC" w:rsidRDefault="00CB5668" w:rsidP="00CB5668">
      <w:pPr>
        <w:numPr>
          <w:ilvl w:val="0"/>
          <w:numId w:val="1"/>
        </w:numPr>
        <w:shd w:val="clear" w:color="auto" w:fill="FFFFFF"/>
        <w:spacing w:before="100" w:beforeAutospacing="1" w:after="100" w:afterAutospacing="1" w:line="240" w:lineRule="auto"/>
        <w:rPr>
          <w:rFonts w:ascii="FrutigerLTPro-Roman" w:eastAsia="Times New Roman" w:hAnsi="FrutigerLTPro-Roman" w:cs="Times New Roman"/>
          <w:color w:val="666666"/>
          <w:sz w:val="24"/>
          <w:szCs w:val="24"/>
        </w:rPr>
      </w:pPr>
      <w:hyperlink r:id="rId9" w:history="1">
        <w:r w:rsidRPr="009C6CEC">
          <w:rPr>
            <w:rStyle w:val="Hyperlink"/>
            <w:rFonts w:ascii="Calibri" w:eastAsia="Calibri" w:hAnsi="Calibri" w:cs="Calibri"/>
            <w:sz w:val="24"/>
            <w:szCs w:val="24"/>
          </w:rPr>
          <w:t>123apps’ Voice Recorder</w:t>
        </w:r>
      </w:hyperlink>
      <w:r w:rsidRPr="009C6CEC">
        <w:rPr>
          <w:rFonts w:ascii="Calibri" w:eastAsia="Calibri" w:hAnsi="Calibri" w:cs="Calibri"/>
          <w:sz w:val="24"/>
          <w:szCs w:val="24"/>
        </w:rPr>
        <w:t xml:space="preserve">. </w:t>
      </w:r>
      <w:r w:rsidRPr="009C6CEC">
        <w:rPr>
          <w:rFonts w:ascii="Calibri" w:eastAsia="Calibri" w:hAnsi="Calibri" w:cs="Calibri"/>
          <w:sz w:val="24"/>
          <w:szCs w:val="24"/>
        </w:rPr>
        <w:t xml:space="preserve">– an app that produced a visual of the stress students produce so they can see (not just hear) if they are producing accurate stress.  </w:t>
      </w:r>
    </w:p>
    <w:p w14:paraId="59586F28" w14:textId="380942D1" w:rsidR="00E861B4" w:rsidRPr="009C6CEC" w:rsidRDefault="00CB5668" w:rsidP="00E861B4">
      <w:pPr>
        <w:numPr>
          <w:ilvl w:val="0"/>
          <w:numId w:val="1"/>
        </w:numPr>
        <w:shd w:val="clear" w:color="auto" w:fill="FFFFFF"/>
        <w:spacing w:before="100" w:beforeAutospacing="1" w:after="100" w:afterAutospacing="1" w:line="240" w:lineRule="auto"/>
        <w:rPr>
          <w:rFonts w:ascii="FrutigerLTPro-Roman" w:eastAsia="Times New Roman" w:hAnsi="FrutigerLTPro-Roman" w:cs="Times New Roman"/>
          <w:color w:val="666666"/>
          <w:sz w:val="24"/>
          <w:szCs w:val="24"/>
        </w:rPr>
      </w:pPr>
      <w:r w:rsidRPr="009C6CEC">
        <w:rPr>
          <w:sz w:val="24"/>
          <w:szCs w:val="24"/>
        </w:rPr>
        <w:t xml:space="preserve">Video or audio sharing apps, such as </w:t>
      </w:r>
      <w:hyperlink r:id="rId10" w:history="1">
        <w:r w:rsidRPr="009C6CEC">
          <w:rPr>
            <w:rStyle w:val="Hyperlink"/>
            <w:sz w:val="24"/>
            <w:szCs w:val="24"/>
          </w:rPr>
          <w:t>Flip</w:t>
        </w:r>
      </w:hyperlink>
      <w:r w:rsidRPr="009C6CEC">
        <w:rPr>
          <w:sz w:val="24"/>
          <w:szCs w:val="24"/>
        </w:rPr>
        <w:t xml:space="preserve"> or </w:t>
      </w:r>
      <w:hyperlink r:id="rId11" w:history="1">
        <w:r w:rsidRPr="009C6CEC">
          <w:rPr>
            <w:rStyle w:val="Hyperlink"/>
            <w:sz w:val="24"/>
            <w:szCs w:val="24"/>
          </w:rPr>
          <w:t>Padlet</w:t>
        </w:r>
      </w:hyperlink>
      <w:r w:rsidRPr="009C6CEC">
        <w:rPr>
          <w:sz w:val="24"/>
          <w:szCs w:val="24"/>
        </w:rPr>
        <w:t xml:space="preserve">, where students create videos and receive feedback from peers and their instructor. </w:t>
      </w:r>
    </w:p>
    <w:p w14:paraId="0F2651D3" w14:textId="3CE1FEC6" w:rsidR="00CB5668" w:rsidRDefault="00E861B4" w:rsidP="00E861B4">
      <w:pPr>
        <w:pStyle w:val="Heading1"/>
        <w:rPr>
          <w:rFonts w:eastAsia="Times New Roman"/>
        </w:rPr>
      </w:pPr>
      <w:r>
        <w:rPr>
          <w:rFonts w:eastAsia="Times New Roman"/>
        </w:rPr>
        <w:t>Pr</w:t>
      </w:r>
      <w:r w:rsidR="00CB5668" w:rsidRPr="00CB5668">
        <w:rPr>
          <w:rFonts w:eastAsia="Times New Roman"/>
        </w:rPr>
        <w:t xml:space="preserve">ior </w:t>
      </w:r>
      <w:r>
        <w:rPr>
          <w:rFonts w:eastAsia="Times New Roman"/>
        </w:rPr>
        <w:t>R</w:t>
      </w:r>
      <w:r w:rsidR="00CB5668" w:rsidRPr="00CB5668">
        <w:rPr>
          <w:rFonts w:eastAsia="Times New Roman"/>
        </w:rPr>
        <w:t xml:space="preserve">esearch </w:t>
      </w:r>
      <w:r>
        <w:rPr>
          <w:rFonts w:eastAsia="Times New Roman"/>
        </w:rPr>
        <w:t>to U</w:t>
      </w:r>
      <w:r w:rsidR="00CB5668" w:rsidRPr="00CB5668">
        <w:rPr>
          <w:rFonts w:eastAsia="Times New Roman"/>
        </w:rPr>
        <w:t xml:space="preserve">ndertake to </w:t>
      </w:r>
      <w:r>
        <w:rPr>
          <w:rFonts w:eastAsia="Times New Roman"/>
        </w:rPr>
        <w:t>I</w:t>
      </w:r>
      <w:r w:rsidR="00CB5668" w:rsidRPr="00CB5668">
        <w:rPr>
          <w:rFonts w:eastAsia="Times New Roman"/>
        </w:rPr>
        <w:t xml:space="preserve">nform </w:t>
      </w:r>
      <w:r>
        <w:rPr>
          <w:rFonts w:eastAsia="Times New Roman"/>
        </w:rPr>
        <w:t>R</w:t>
      </w:r>
      <w:r w:rsidR="00CB5668" w:rsidRPr="00CB5668">
        <w:rPr>
          <w:rFonts w:eastAsia="Times New Roman"/>
        </w:rPr>
        <w:t xml:space="preserve">esearch </w:t>
      </w:r>
      <w:r>
        <w:rPr>
          <w:rFonts w:eastAsia="Times New Roman"/>
        </w:rPr>
        <w:t>D</w:t>
      </w:r>
      <w:r w:rsidR="00CB5668" w:rsidRPr="00CB5668">
        <w:rPr>
          <w:rFonts w:eastAsia="Times New Roman"/>
        </w:rPr>
        <w:t>esign</w:t>
      </w:r>
    </w:p>
    <w:p w14:paraId="3DFB1DCB" w14:textId="56551C06" w:rsidR="00E861B4" w:rsidRPr="009C6CEC" w:rsidRDefault="00E861B4" w:rsidP="00E861B4">
      <w:pPr>
        <w:rPr>
          <w:sz w:val="24"/>
          <w:szCs w:val="24"/>
        </w:rPr>
      </w:pPr>
      <w:r w:rsidRPr="009C6CEC">
        <w:rPr>
          <w:sz w:val="24"/>
          <w:szCs w:val="24"/>
        </w:rPr>
        <w:t xml:space="preserve">Before engaging in this research, I would need to look at what techniques are currently being employed by professors at my college and in similar institutions. I would also need to look for any publications that describe similar research that has already been undertaken so as to avoid reinventing the wheel. </w:t>
      </w:r>
    </w:p>
    <w:p w14:paraId="4C1DD562" w14:textId="57DB0FAB" w:rsidR="00CB5668" w:rsidRDefault="00CB5668" w:rsidP="00E861B4">
      <w:pPr>
        <w:pStyle w:val="Heading1"/>
        <w:rPr>
          <w:rFonts w:eastAsia="Times New Roman"/>
        </w:rPr>
      </w:pPr>
      <w:r w:rsidRPr="00CB5668">
        <w:rPr>
          <w:rFonts w:eastAsia="Times New Roman"/>
        </w:rPr>
        <w:t>Explan</w:t>
      </w:r>
      <w:r w:rsidR="00E861B4">
        <w:rPr>
          <w:rFonts w:eastAsia="Times New Roman"/>
        </w:rPr>
        <w:t>ation of P</w:t>
      </w:r>
      <w:r w:rsidRPr="00CB5668">
        <w:rPr>
          <w:rFonts w:eastAsia="Times New Roman"/>
        </w:rPr>
        <w:t xml:space="preserve">lan of </w:t>
      </w:r>
      <w:r w:rsidR="00E861B4">
        <w:rPr>
          <w:rFonts w:eastAsia="Times New Roman"/>
        </w:rPr>
        <w:t>A</w:t>
      </w:r>
      <w:r w:rsidRPr="00CB5668">
        <w:rPr>
          <w:rFonts w:eastAsia="Times New Roman"/>
        </w:rPr>
        <w:t>ction</w:t>
      </w:r>
    </w:p>
    <w:p w14:paraId="1849BBF8" w14:textId="77777777" w:rsidR="00E861B4" w:rsidRPr="009C6CEC" w:rsidRDefault="00E861B4" w:rsidP="00E861B4">
      <w:pPr>
        <w:rPr>
          <w:sz w:val="24"/>
          <w:szCs w:val="24"/>
        </w:rPr>
      </w:pPr>
      <w:r w:rsidRPr="009C6CEC">
        <w:rPr>
          <w:sz w:val="24"/>
          <w:szCs w:val="24"/>
        </w:rPr>
        <w:t xml:space="preserve">I want to determine which technologies help ESL students to learn to produce accurate syllable stress in an online environment. </w:t>
      </w:r>
    </w:p>
    <w:p w14:paraId="2DB38AB8" w14:textId="3F1A570F" w:rsidR="00E861B4" w:rsidRPr="009C6CEC" w:rsidRDefault="00E861B4" w:rsidP="00E861B4">
      <w:pPr>
        <w:rPr>
          <w:sz w:val="24"/>
          <w:szCs w:val="24"/>
        </w:rPr>
      </w:pPr>
      <w:r w:rsidRPr="009C6CEC">
        <w:rPr>
          <w:sz w:val="24"/>
          <w:szCs w:val="24"/>
        </w:rPr>
        <w:t>I</w:t>
      </w:r>
      <w:r w:rsidR="00CE18FB" w:rsidRPr="009C6CEC">
        <w:rPr>
          <w:sz w:val="24"/>
          <w:szCs w:val="24"/>
        </w:rPr>
        <w:t xml:space="preserve"> </w:t>
      </w:r>
      <w:r w:rsidRPr="009C6CEC">
        <w:rPr>
          <w:rFonts w:ascii="Calibri" w:eastAsia="Calibri" w:hAnsi="Calibri" w:cs="Calibri"/>
          <w:sz w:val="24"/>
          <w:szCs w:val="24"/>
        </w:rPr>
        <w:t xml:space="preserve">would like to use several different technologies to measure improved outcomes for producing word stress, especially among students who do not yet speak a language that includes word stress. For example, some technologies that our institution currently uses are: </w:t>
      </w:r>
      <w:hyperlink r:id="rId12" w:history="1">
        <w:r w:rsidRPr="009C6CEC">
          <w:rPr>
            <w:rStyle w:val="Hyperlink"/>
            <w:rFonts w:ascii="Calibri" w:eastAsia="Calibri" w:hAnsi="Calibri" w:cs="Calibri"/>
            <w:sz w:val="24"/>
            <w:szCs w:val="24"/>
          </w:rPr>
          <w:t>Clear Pronunciation App</w:t>
        </w:r>
      </w:hyperlink>
      <w:r w:rsidRPr="009C6CEC">
        <w:rPr>
          <w:rFonts w:ascii="Calibri" w:eastAsia="Calibri" w:hAnsi="Calibri" w:cs="Calibri"/>
          <w:sz w:val="24"/>
          <w:szCs w:val="24"/>
        </w:rPr>
        <w:t xml:space="preserve">, </w:t>
      </w:r>
      <w:hyperlink r:id="rId13" w:history="1">
        <w:r w:rsidRPr="009C6CEC">
          <w:rPr>
            <w:rStyle w:val="Hyperlink"/>
            <w:rFonts w:ascii="Calibri" w:eastAsia="Calibri" w:hAnsi="Calibri" w:cs="Calibri"/>
            <w:sz w:val="24"/>
            <w:szCs w:val="24"/>
          </w:rPr>
          <w:t>H5P interactives</w:t>
        </w:r>
      </w:hyperlink>
      <w:r w:rsidRPr="009C6CEC">
        <w:rPr>
          <w:rFonts w:ascii="Calibri" w:eastAsia="Calibri" w:hAnsi="Calibri" w:cs="Calibri"/>
          <w:sz w:val="24"/>
          <w:szCs w:val="24"/>
        </w:rPr>
        <w:t xml:space="preserve">, </w:t>
      </w:r>
      <w:hyperlink r:id="rId14" w:history="1">
        <w:r w:rsidRPr="009C6CEC">
          <w:rPr>
            <w:rStyle w:val="Hyperlink"/>
            <w:rFonts w:ascii="Calibri" w:eastAsia="Calibri" w:hAnsi="Calibri" w:cs="Calibri"/>
            <w:sz w:val="24"/>
            <w:szCs w:val="24"/>
          </w:rPr>
          <w:t>123apps’ Voice Recorder</w:t>
        </w:r>
      </w:hyperlink>
      <w:r w:rsidRPr="009C6CEC">
        <w:rPr>
          <w:rFonts w:ascii="Calibri" w:eastAsia="Calibri" w:hAnsi="Calibri" w:cs="Calibri"/>
          <w:sz w:val="24"/>
          <w:szCs w:val="24"/>
        </w:rPr>
        <w:t>.  Students would be measured in their ability to produce appropriate word stress in phrases and/or sentences. This could be accomplished using existing testing materials such as recorded assignments and live presentations</w:t>
      </w:r>
      <w:r w:rsidRPr="009C6CEC">
        <w:rPr>
          <w:rFonts w:ascii="Calibri" w:eastAsia="Calibri" w:hAnsi="Calibri" w:cs="Calibri"/>
          <w:sz w:val="24"/>
          <w:szCs w:val="24"/>
        </w:rPr>
        <w:t xml:space="preserve">, and the results could be compared to the diagnostic baseline of the students. </w:t>
      </w:r>
    </w:p>
    <w:p w14:paraId="2F8FE040" w14:textId="22F46746" w:rsidR="00CB5668" w:rsidRPr="00CB5668" w:rsidRDefault="00E861B4" w:rsidP="00E861B4">
      <w:pPr>
        <w:pStyle w:val="Heading1"/>
        <w:rPr>
          <w:rFonts w:eastAsia="Times New Roman"/>
        </w:rPr>
      </w:pPr>
      <w:r>
        <w:rPr>
          <w:rFonts w:eastAsia="Times New Roman"/>
        </w:rPr>
        <w:t>D</w:t>
      </w:r>
      <w:r w:rsidR="00CB5668" w:rsidRPr="00CB5668">
        <w:rPr>
          <w:rFonts w:eastAsia="Times New Roman"/>
        </w:rPr>
        <w:t xml:space="preserve">issemination </w:t>
      </w:r>
      <w:r>
        <w:rPr>
          <w:rFonts w:eastAsia="Times New Roman"/>
        </w:rPr>
        <w:t>S</w:t>
      </w:r>
      <w:r w:rsidR="00CB5668" w:rsidRPr="00CB5668">
        <w:rPr>
          <w:rFonts w:eastAsia="Times New Roman"/>
        </w:rPr>
        <w:t>trategy</w:t>
      </w:r>
    </w:p>
    <w:p w14:paraId="2923E9AE" w14:textId="43BFD4D9" w:rsidR="00CB5668" w:rsidRDefault="00E861B4" w:rsidP="009C6CEC">
      <w:pPr>
        <w:spacing w:before="80" w:after="240" w:line="307" w:lineRule="auto"/>
        <w:rPr>
          <w:rFonts w:ascii="Calibri" w:eastAsia="Calibri" w:hAnsi="Calibri" w:cs="Calibri"/>
          <w:bCs/>
          <w:sz w:val="24"/>
          <w:szCs w:val="24"/>
        </w:rPr>
      </w:pPr>
      <w:r w:rsidRPr="009C6CEC">
        <w:rPr>
          <w:sz w:val="24"/>
          <w:szCs w:val="24"/>
        </w:rPr>
        <w:t xml:space="preserve">I would first </w:t>
      </w:r>
      <w:r w:rsidRPr="009C6CEC">
        <w:rPr>
          <w:rFonts w:ascii="Calibri" w:eastAsia="Calibri" w:hAnsi="Calibri" w:cs="Calibri"/>
          <w:bCs/>
          <w:sz w:val="24"/>
          <w:szCs w:val="24"/>
        </w:rPr>
        <w:t>disseminate the research with my teaching peers via a presentation of findings during our semester start-up meetings.</w:t>
      </w:r>
      <w:r w:rsidRPr="009C6CEC">
        <w:rPr>
          <w:rFonts w:ascii="Calibri" w:eastAsia="Calibri" w:hAnsi="Calibri" w:cs="Calibri"/>
          <w:bCs/>
          <w:sz w:val="24"/>
          <w:szCs w:val="24"/>
        </w:rPr>
        <w:t xml:space="preserve"> </w:t>
      </w:r>
      <w:r w:rsidRPr="009C6CEC">
        <w:rPr>
          <w:rFonts w:ascii="Calibri" w:eastAsia="Calibri" w:hAnsi="Calibri" w:cs="Calibri"/>
          <w:bCs/>
          <w:sz w:val="24"/>
          <w:szCs w:val="24"/>
        </w:rPr>
        <w:t xml:space="preserve">There are several conferences and workshop series that are appropriate for research into ESL pronunciation techniques. Possible conferences include </w:t>
      </w:r>
      <w:hyperlink r:id="rId15" w:history="1">
        <w:r w:rsidRPr="009C6CEC">
          <w:rPr>
            <w:rStyle w:val="Hyperlink"/>
            <w:rFonts w:ascii="Calibri" w:eastAsia="Calibri" w:hAnsi="Calibri" w:cs="Calibri"/>
            <w:bCs/>
            <w:sz w:val="24"/>
            <w:szCs w:val="24"/>
          </w:rPr>
          <w:t>CALL</w:t>
        </w:r>
      </w:hyperlink>
      <w:r w:rsidRPr="009C6CEC">
        <w:rPr>
          <w:rFonts w:ascii="Calibri" w:eastAsia="Calibri" w:hAnsi="Calibri" w:cs="Calibri"/>
          <w:bCs/>
          <w:sz w:val="24"/>
          <w:szCs w:val="24"/>
        </w:rPr>
        <w:t xml:space="preserve">, </w:t>
      </w:r>
      <w:hyperlink r:id="rId16" w:history="1">
        <w:r w:rsidRPr="009C6CEC">
          <w:rPr>
            <w:rStyle w:val="Hyperlink"/>
            <w:rFonts w:ascii="Calibri" w:eastAsia="Calibri" w:hAnsi="Calibri" w:cs="Calibri"/>
            <w:bCs/>
            <w:sz w:val="24"/>
            <w:szCs w:val="24"/>
          </w:rPr>
          <w:t>Pronunciation in Second Language Learning and Teaching Conference,</w:t>
        </w:r>
      </w:hyperlink>
      <w:r w:rsidRPr="009C6CEC">
        <w:rPr>
          <w:rFonts w:ascii="Calibri" w:eastAsia="Calibri" w:hAnsi="Calibri" w:cs="Calibri"/>
          <w:bCs/>
          <w:sz w:val="24"/>
          <w:szCs w:val="24"/>
        </w:rPr>
        <w:t xml:space="preserve"> </w:t>
      </w:r>
      <w:hyperlink r:id="rId17" w:history="1">
        <w:r w:rsidRPr="009C6CEC">
          <w:rPr>
            <w:rStyle w:val="Hyperlink"/>
            <w:rFonts w:ascii="Calibri" w:eastAsia="Calibri" w:hAnsi="Calibri" w:cs="Calibri"/>
            <w:bCs/>
            <w:sz w:val="24"/>
            <w:szCs w:val="24"/>
          </w:rPr>
          <w:t>TESL Ontario Conference,</w:t>
        </w:r>
      </w:hyperlink>
      <w:r w:rsidRPr="009C6CEC">
        <w:rPr>
          <w:rFonts w:ascii="Calibri" w:eastAsia="Calibri" w:hAnsi="Calibri" w:cs="Calibri"/>
          <w:bCs/>
          <w:sz w:val="24"/>
          <w:szCs w:val="24"/>
        </w:rPr>
        <w:t xml:space="preserve"> and </w:t>
      </w:r>
      <w:hyperlink r:id="rId18" w:history="1">
        <w:r w:rsidRPr="009C6CEC">
          <w:rPr>
            <w:rStyle w:val="Hyperlink"/>
            <w:rFonts w:ascii="Calibri" w:eastAsia="Calibri" w:hAnsi="Calibri" w:cs="Calibri"/>
            <w:bCs/>
            <w:sz w:val="24"/>
            <w:szCs w:val="24"/>
          </w:rPr>
          <w:t>TESL Webinars</w:t>
        </w:r>
      </w:hyperlink>
      <w:r w:rsidRPr="009C6CEC">
        <w:rPr>
          <w:rFonts w:ascii="Calibri" w:eastAsia="Calibri" w:hAnsi="Calibri" w:cs="Calibri"/>
          <w:bCs/>
          <w:sz w:val="24"/>
          <w:szCs w:val="24"/>
        </w:rPr>
        <w:t xml:space="preserve">. </w:t>
      </w:r>
    </w:p>
    <w:p w14:paraId="315561EC" w14:textId="77777777" w:rsidR="00516EA7" w:rsidRDefault="00516EA7" w:rsidP="009C6CEC">
      <w:pPr>
        <w:spacing w:before="80" w:after="240" w:line="307" w:lineRule="auto"/>
        <w:rPr>
          <w:rFonts w:ascii="Calibri" w:eastAsia="Calibri" w:hAnsi="Calibri" w:cs="Calibri"/>
          <w:bCs/>
          <w:sz w:val="24"/>
          <w:szCs w:val="24"/>
        </w:rPr>
      </w:pPr>
    </w:p>
    <w:p w14:paraId="47A25FE5" w14:textId="51F51F55" w:rsidR="00516EA7" w:rsidRDefault="00516EA7" w:rsidP="00516EA7">
      <w:pPr>
        <w:pStyle w:val="Heading1"/>
        <w:rPr>
          <w:rFonts w:eastAsia="Calibri"/>
        </w:rPr>
      </w:pPr>
      <w:r>
        <w:rPr>
          <w:rFonts w:eastAsia="Calibri"/>
        </w:rPr>
        <w:t>Visualization</w:t>
      </w:r>
    </w:p>
    <w:p w14:paraId="7C5A4D41" w14:textId="50E022B7" w:rsidR="00516EA7" w:rsidRDefault="00516EA7" w:rsidP="009C6CEC">
      <w:pPr>
        <w:spacing w:before="80" w:after="240" w:line="307" w:lineRule="auto"/>
        <w:rPr>
          <w:rFonts w:ascii="Calibri" w:eastAsia="Calibri" w:hAnsi="Calibri" w:cs="Calibri"/>
          <w:bCs/>
          <w:sz w:val="24"/>
          <w:szCs w:val="24"/>
        </w:rPr>
      </w:pPr>
      <w:r>
        <w:rPr>
          <w:rFonts w:ascii="Calibri" w:eastAsia="Calibri" w:hAnsi="Calibri" w:cs="Calibri"/>
          <w:bCs/>
          <w:sz w:val="24"/>
          <w:szCs w:val="24"/>
        </w:rPr>
        <w:t xml:space="preserve">My hope is that this research will inform best practices to help my students achieve the ability and the confidence to succeed in their future academic and professional careers. </w:t>
      </w:r>
    </w:p>
    <w:p w14:paraId="41A0A557" w14:textId="753A1A84" w:rsidR="00516EA7" w:rsidRDefault="00516EA7" w:rsidP="009C6CEC">
      <w:pPr>
        <w:spacing w:before="80" w:after="240" w:line="307" w:lineRule="auto"/>
        <w:rPr>
          <w:rFonts w:ascii="Calibri" w:eastAsia="Calibri" w:hAnsi="Calibri" w:cs="Calibri"/>
          <w:bCs/>
          <w:sz w:val="24"/>
          <w:szCs w:val="24"/>
        </w:rPr>
      </w:pPr>
      <w:r>
        <w:rPr>
          <w:noProof/>
        </w:rPr>
        <w:drawing>
          <wp:inline distT="0" distB="0" distL="0" distR="0" wp14:anchorId="7F5D34B2" wp14:editId="1CAC67F1">
            <wp:extent cx="5943600" cy="3962400"/>
            <wp:effectExtent l="0" t="0" r="0" b="0"/>
            <wp:docPr id="1" name="Picture 1" descr="A picture containing text, person, in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indoor, peopl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44CD5ED8" w14:textId="2827A07B" w:rsidR="00516EA7" w:rsidRPr="009C6CEC" w:rsidRDefault="00516EA7" w:rsidP="009C6CEC">
      <w:pPr>
        <w:spacing w:before="80" w:after="240" w:line="307" w:lineRule="auto"/>
        <w:rPr>
          <w:rFonts w:ascii="Calibri" w:eastAsia="Calibri" w:hAnsi="Calibri" w:cs="Calibri"/>
          <w:bCs/>
          <w:sz w:val="24"/>
          <w:szCs w:val="24"/>
        </w:rPr>
      </w:pPr>
      <w:r>
        <w:t xml:space="preserve">Photo by </w:t>
      </w:r>
      <w:hyperlink r:id="rId20" w:history="1">
        <w:r>
          <w:rPr>
            <w:rStyle w:val="Hyperlink"/>
          </w:rPr>
          <w:t>Jason Goodman</w:t>
        </w:r>
      </w:hyperlink>
      <w:r>
        <w:t xml:space="preserve"> on </w:t>
      </w:r>
      <w:hyperlink r:id="rId21" w:history="1">
        <w:r>
          <w:rPr>
            <w:rStyle w:val="Hyperlink"/>
          </w:rPr>
          <w:t>Unsplash</w:t>
        </w:r>
      </w:hyperlink>
    </w:p>
    <w:sectPr w:rsidR="00516EA7" w:rsidRPr="009C6CEC">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E45CB" w14:textId="77777777" w:rsidR="00EA7364" w:rsidRDefault="00EA7364" w:rsidP="007E1413">
      <w:pPr>
        <w:spacing w:after="0" w:line="240" w:lineRule="auto"/>
      </w:pPr>
      <w:r>
        <w:separator/>
      </w:r>
    </w:p>
  </w:endnote>
  <w:endnote w:type="continuationSeparator" w:id="0">
    <w:p w14:paraId="4D087367" w14:textId="77777777" w:rsidR="00EA7364" w:rsidRDefault="00EA7364" w:rsidP="007E1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LTPro-Roman">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BA57" w14:textId="77777777" w:rsidR="00EA7364" w:rsidRDefault="00EA7364" w:rsidP="007E1413">
      <w:pPr>
        <w:spacing w:after="0" w:line="240" w:lineRule="auto"/>
      </w:pPr>
      <w:r>
        <w:separator/>
      </w:r>
    </w:p>
  </w:footnote>
  <w:footnote w:type="continuationSeparator" w:id="0">
    <w:p w14:paraId="6626F2F3" w14:textId="77777777" w:rsidR="00EA7364" w:rsidRDefault="00EA7364" w:rsidP="007E1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04F0D" w14:textId="00C28C93" w:rsidR="007E1413" w:rsidRDefault="007E1413">
    <w:pPr>
      <w:pStyle w:val="Header"/>
    </w:pPr>
    <w:r>
      <w:t>Sarah Darling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C77F8"/>
    <w:multiLevelType w:val="multilevel"/>
    <w:tmpl w:val="6BEA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25FF7"/>
    <w:multiLevelType w:val="hybridMultilevel"/>
    <w:tmpl w:val="8DC6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6659C"/>
    <w:multiLevelType w:val="hybridMultilevel"/>
    <w:tmpl w:val="D23AB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3533390">
    <w:abstractNumId w:val="0"/>
  </w:num>
  <w:num w:numId="2" w16cid:durableId="1795557270">
    <w:abstractNumId w:val="1"/>
  </w:num>
  <w:num w:numId="3" w16cid:durableId="1787383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2F"/>
    <w:rsid w:val="001D182F"/>
    <w:rsid w:val="002F0420"/>
    <w:rsid w:val="00516EA7"/>
    <w:rsid w:val="007E1413"/>
    <w:rsid w:val="009C6CEC"/>
    <w:rsid w:val="00C25283"/>
    <w:rsid w:val="00CB5668"/>
    <w:rsid w:val="00CE18FB"/>
    <w:rsid w:val="00E861B4"/>
    <w:rsid w:val="00EA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CC64"/>
  <w15:chartTrackingRefBased/>
  <w15:docId w15:val="{374DA059-F5CB-4856-B208-E7ED0535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61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5668"/>
    <w:rPr>
      <w:b/>
      <w:bCs/>
    </w:rPr>
  </w:style>
  <w:style w:type="paragraph" w:styleId="ListParagraph">
    <w:name w:val="List Paragraph"/>
    <w:basedOn w:val="Normal"/>
    <w:uiPriority w:val="34"/>
    <w:qFormat/>
    <w:rsid w:val="00CB5668"/>
    <w:pPr>
      <w:ind w:left="720"/>
      <w:contextualSpacing/>
    </w:pPr>
  </w:style>
  <w:style w:type="character" w:styleId="Hyperlink">
    <w:name w:val="Hyperlink"/>
    <w:basedOn w:val="DefaultParagraphFont"/>
    <w:uiPriority w:val="99"/>
    <w:unhideWhenUsed/>
    <w:rsid w:val="00CB5668"/>
    <w:rPr>
      <w:color w:val="0563C1" w:themeColor="hyperlink"/>
      <w:u w:val="single"/>
    </w:rPr>
  </w:style>
  <w:style w:type="character" w:styleId="UnresolvedMention">
    <w:name w:val="Unresolved Mention"/>
    <w:basedOn w:val="DefaultParagraphFont"/>
    <w:uiPriority w:val="99"/>
    <w:semiHidden/>
    <w:unhideWhenUsed/>
    <w:rsid w:val="00E861B4"/>
    <w:rPr>
      <w:color w:val="605E5C"/>
      <w:shd w:val="clear" w:color="auto" w:fill="E1DFDD"/>
    </w:rPr>
  </w:style>
  <w:style w:type="character" w:customStyle="1" w:styleId="Heading1Char">
    <w:name w:val="Heading 1 Char"/>
    <w:basedOn w:val="DefaultParagraphFont"/>
    <w:link w:val="Heading1"/>
    <w:uiPriority w:val="9"/>
    <w:rsid w:val="00E861B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861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61B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1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413"/>
  </w:style>
  <w:style w:type="paragraph" w:styleId="Footer">
    <w:name w:val="footer"/>
    <w:basedOn w:val="Normal"/>
    <w:link w:val="FooterChar"/>
    <w:uiPriority w:val="99"/>
    <w:unhideWhenUsed/>
    <w:rsid w:val="007E1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5pstudio.ecampusontario.ca/?key=stress&amp;h5ptype=&amp;field_tags_target_id=&amp;subject%5b%5d=138&amp;author=&amp;ocl=All" TargetMode="External"/><Relationship Id="rId13" Type="http://schemas.openxmlformats.org/officeDocument/2006/relationships/hyperlink" Target="https://h5pstudio.ecampusontario.ca/?key=stress&amp;h5ptype=&amp;field_tags_target_id=&amp;subject%5b%5d=138&amp;author=&amp;ocl=All" TargetMode="External"/><Relationship Id="rId18" Type="http://schemas.openxmlformats.org/officeDocument/2006/relationships/hyperlink" Target="https://www.teslontario.org/webinar-series/upcoming-webinars" TargetMode="External"/><Relationship Id="rId3" Type="http://schemas.openxmlformats.org/officeDocument/2006/relationships/settings" Target="settings.xml"/><Relationship Id="rId21" Type="http://schemas.openxmlformats.org/officeDocument/2006/relationships/hyperlink" Target="https://unsplash.com/s/photos/presentation?utm_source=unsplash&amp;utm_medium=referral&amp;utm_content=creditCopyText" TargetMode="External"/><Relationship Id="rId7" Type="http://schemas.openxmlformats.org/officeDocument/2006/relationships/hyperlink" Target="file:///C:\Users\User\Documents\PD\v" TargetMode="External"/><Relationship Id="rId12" Type="http://schemas.openxmlformats.org/officeDocument/2006/relationships/hyperlink" Target="file:///C:\Users\User\Documents\PD\v" TargetMode="External"/><Relationship Id="rId17" Type="http://schemas.openxmlformats.org/officeDocument/2006/relationships/hyperlink" Target="https://www.teslontario.org/conference/" TargetMode="External"/><Relationship Id="rId2" Type="http://schemas.openxmlformats.org/officeDocument/2006/relationships/styles" Target="styles.xml"/><Relationship Id="rId16" Type="http://schemas.openxmlformats.org/officeDocument/2006/relationships/hyperlink" Target="https://brocku.ca/psllt-2022/" TargetMode="External"/><Relationship Id="rId20" Type="http://schemas.openxmlformats.org/officeDocument/2006/relationships/hyperlink" Target="https://unsplash.com/@jasongoodman_youxventures?utm_source=unsplash&amp;utm_medium=referral&amp;utm_content=creditCopyTe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allontario.org/" TargetMode="External"/><Relationship Id="rId23" Type="http://schemas.openxmlformats.org/officeDocument/2006/relationships/fontTable" Target="fontTable.xml"/><Relationship Id="rId10" Type="http://schemas.openxmlformats.org/officeDocument/2006/relationships/hyperlink" Target="https://info.flip.com/"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online-voice-recorder.com/" TargetMode="External"/><Relationship Id="rId14" Type="http://schemas.openxmlformats.org/officeDocument/2006/relationships/hyperlink" Target="https://online-voice-recorder.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Darling</dc:creator>
  <cp:keywords/>
  <dc:description/>
  <cp:lastModifiedBy>Sarah Darling</cp:lastModifiedBy>
  <cp:revision>7</cp:revision>
  <dcterms:created xsi:type="dcterms:W3CDTF">2023-01-13T15:27:00Z</dcterms:created>
  <dcterms:modified xsi:type="dcterms:W3CDTF">2023-01-13T15:54:00Z</dcterms:modified>
</cp:coreProperties>
</file>