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0009" w14:textId="77777777" w:rsidR="0001233E" w:rsidRPr="0001233E" w:rsidRDefault="0001233E" w:rsidP="0001233E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</w:pPr>
      <w:proofErr w:type="spellStart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>Thought</w:t>
      </w:r>
      <w:proofErr w:type="spellEnd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>Vectors</w:t>
      </w:r>
      <w:proofErr w:type="spellEnd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>and</w:t>
      </w:r>
      <w:proofErr w:type="spellEnd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01233E">
        <w:rPr>
          <w:rFonts w:ascii="inherit" w:eastAsia="Times New Roman" w:hAnsi="inherit" w:cs="Times New Roman"/>
          <w:color w:val="666666"/>
          <w:kern w:val="36"/>
          <w:sz w:val="48"/>
          <w:szCs w:val="48"/>
          <w:lang w:val="uk-UA" w:eastAsia="uk-UA"/>
        </w:rPr>
        <w:t>Nuggets</w:t>
      </w:r>
      <w:proofErr w:type="spellEnd"/>
    </w:p>
    <w:p w14:paraId="687FB96C" w14:textId="77777777" w:rsidR="0001233E" w:rsidRDefault="0001233E">
      <w:pPr>
        <w:rPr>
          <w:rFonts w:ascii="Playfair Display" w:hAnsi="Playfair Display"/>
          <w:color w:val="000000"/>
          <w:shd w:val="clear" w:color="auto" w:fill="FFFFFF"/>
        </w:rPr>
      </w:pPr>
    </w:p>
    <w:p w14:paraId="1906DD57" w14:textId="568B2494" w:rsidR="00947209" w:rsidRDefault="0001233E">
      <w:pPr>
        <w:rPr>
          <w:rFonts w:ascii="Playfair Display" w:hAnsi="Playfair Display"/>
          <w:color w:val="000000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 xml:space="preserve">I chose the patch 15 “Be kind online”. Thank you for the interesting and useful article. It is really a problem – how to provide efficient online lecture. I choose this patch, because I have the experience to deliver lecture online and it is not easy to communicate with students whose profiles are black squares. I agree that point of the article that </w:t>
      </w:r>
      <w:r w:rsidR="00A37272">
        <w:rPr>
          <w:rFonts w:ascii="Playfair Display" w:hAnsi="Playfair Display"/>
          <w:color w:val="000000"/>
          <w:shd w:val="clear" w:color="auto" w:fill="FFFFFF"/>
        </w:rPr>
        <w:t xml:space="preserve">online interactions </w:t>
      </w:r>
      <w:r>
        <w:rPr>
          <w:rFonts w:ascii="Playfair Display" w:hAnsi="Playfair Display"/>
          <w:color w:val="000000"/>
          <w:shd w:val="clear" w:color="auto" w:fill="FFFFFF"/>
        </w:rPr>
        <w:t xml:space="preserve">are </w:t>
      </w:r>
      <w:r w:rsidR="00A37272">
        <w:rPr>
          <w:rFonts w:ascii="Playfair Display" w:hAnsi="Playfair Display"/>
          <w:color w:val="000000"/>
          <w:shd w:val="clear" w:color="auto" w:fill="FFFFFF"/>
        </w:rPr>
        <w:t>like social media.</w:t>
      </w:r>
      <w:r>
        <w:rPr>
          <w:rFonts w:ascii="Playfair Display" w:hAnsi="Playfair Display"/>
          <w:color w:val="000000"/>
          <w:shd w:val="clear" w:color="auto" w:fill="FFFFFF"/>
        </w:rPr>
        <w:t xml:space="preserve"> Sometimes it makes me disappointed. I found author’s advices very useful and I would try to implement it in my lectures. </w:t>
      </w:r>
    </w:p>
    <w:p w14:paraId="24FD8628" w14:textId="64EC17A4" w:rsidR="00A37272" w:rsidRDefault="00041930">
      <w:pPr>
        <w:rPr>
          <w:rFonts w:ascii="Playfair Display" w:hAnsi="Playfair Display"/>
          <w:color w:val="000000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 xml:space="preserve">I found the video on netiquette </w:t>
      </w:r>
      <w:hyperlink r:id="rId4" w:history="1">
        <w:r w:rsidRPr="002C65EA">
          <w:rPr>
            <w:rStyle w:val="a3"/>
            <w:rFonts w:ascii="Playfair Display" w:hAnsi="Playfair Display"/>
            <w:shd w:val="clear" w:color="auto" w:fill="FFFFFF"/>
          </w:rPr>
          <w:t>https://www.youtube.com/watch?v=M6Sh6Hdsf0I</w:t>
        </w:r>
      </w:hyperlink>
      <w:r>
        <w:rPr>
          <w:rFonts w:ascii="Playfair Display" w:hAnsi="Playfair Display"/>
          <w:color w:val="000000"/>
          <w:shd w:val="clear" w:color="auto" w:fill="FFFFFF"/>
        </w:rPr>
        <w:t xml:space="preserve">  </w:t>
      </w:r>
    </w:p>
    <w:p w14:paraId="5053CBA3" w14:textId="37CD3586" w:rsidR="00041930" w:rsidRDefault="00041930">
      <w:pPr>
        <w:rPr>
          <w:rFonts w:ascii="Playfair Display" w:hAnsi="Playfair Display"/>
          <w:color w:val="000000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 xml:space="preserve">I think it will be useful to recommend watching this video by students before at the first lecture of online course. </w:t>
      </w:r>
    </w:p>
    <w:sectPr w:rsidR="00041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layfair Display">
    <w:charset w:val="CC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72"/>
    <w:rsid w:val="0001233E"/>
    <w:rsid w:val="00041930"/>
    <w:rsid w:val="002E2838"/>
    <w:rsid w:val="00947209"/>
    <w:rsid w:val="00A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D279"/>
  <w15:chartTrackingRefBased/>
  <w15:docId w15:val="{B43CAA02-C3B3-4B51-A01C-CA09259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3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basedOn w:val="a0"/>
    <w:uiPriority w:val="99"/>
    <w:unhideWhenUsed/>
    <w:rsid w:val="000419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6Sh6Hds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Перхач Оксана Любомирівна</dc:creator>
  <cp:keywords/>
  <dc:description/>
  <cp:lastModifiedBy>Перхач Оксана Любомирівна</cp:lastModifiedBy>
  <cp:revision>1</cp:revision>
  <dcterms:created xsi:type="dcterms:W3CDTF">2023-02-20T02:17:00Z</dcterms:created>
  <dcterms:modified xsi:type="dcterms:W3CDTF">2023-02-20T03:07:00Z</dcterms:modified>
</cp:coreProperties>
</file>