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EA48" w14:textId="77777777" w:rsidR="00BC21EE" w:rsidRPr="00081587" w:rsidRDefault="00BC21EE" w:rsidP="00BC21EE">
      <w:pPr>
        <w:rPr>
          <w:rFonts w:ascii="Segoe UI Emoji" w:hAnsi="Segoe UI Emoji"/>
          <w:color w:val="333333"/>
          <w:sz w:val="24"/>
          <w:szCs w:val="24"/>
          <w:shd w:val="clear" w:color="auto" w:fill="FCFCFC"/>
        </w:rPr>
      </w:pPr>
      <w:r w:rsidRPr="00081587">
        <w:rPr>
          <w:rFonts w:ascii="Segoe UI Emoji" w:hAnsi="Segoe UI Emoji"/>
          <w:color w:val="333333"/>
          <w:sz w:val="24"/>
          <w:szCs w:val="24"/>
          <w:shd w:val="clear" w:color="auto" w:fill="FCFCFC"/>
        </w:rPr>
        <w:t>Giving peer-to-peer feedback can be one of the most rewarding yet trickiest conversations in the classroom. Usually less frequent and less structured than Teacher-to-student feedback, these reviews can end up being awkward and unproductive unless thoughtfully planned. </w:t>
      </w:r>
    </w:p>
    <w:p w14:paraId="740CBA4C" w14:textId="77777777" w:rsidR="00BC21EE" w:rsidRDefault="00BC21EE" w:rsidP="00BC21EE">
      <w:pPr>
        <w:rPr>
          <w:rFonts w:ascii="Georgia" w:hAnsi="Georgia"/>
          <w:color w:val="333333"/>
          <w:sz w:val="27"/>
          <w:szCs w:val="27"/>
          <w:shd w:val="clear" w:color="auto" w:fill="FCFCFC"/>
        </w:rPr>
      </w:pPr>
      <w:r w:rsidRPr="00081587">
        <w:rPr>
          <w:rFonts w:ascii="Segoe UI Emoji" w:hAnsi="Segoe UI Emoji"/>
          <w:color w:val="333333"/>
          <w:sz w:val="24"/>
          <w:szCs w:val="24"/>
          <w:shd w:val="clear" w:color="auto" w:fill="FCFCFC"/>
        </w:rPr>
        <w:t xml:space="preserve">Regardless of why the feedback is needed or how it’s structured, make sure you’re prepared so the conversation goes as smoothly and professionally as possible for </w:t>
      </w:r>
      <w:r>
        <w:rPr>
          <w:rFonts w:ascii="Segoe UI Emoji" w:hAnsi="Segoe UI Emoji"/>
          <w:color w:val="333333"/>
          <w:sz w:val="24"/>
          <w:szCs w:val="24"/>
          <w:shd w:val="clear" w:color="auto" w:fill="FCFCFC"/>
        </w:rPr>
        <w:t xml:space="preserve">the </w:t>
      </w:r>
      <w:r w:rsidRPr="00081587">
        <w:rPr>
          <w:rFonts w:ascii="Segoe UI Emoji" w:hAnsi="Segoe UI Emoji"/>
          <w:color w:val="333333"/>
          <w:sz w:val="24"/>
          <w:szCs w:val="24"/>
          <w:shd w:val="clear" w:color="auto" w:fill="FCFCFC"/>
        </w:rPr>
        <w:t xml:space="preserve">best results </w:t>
      </w:r>
      <w:r>
        <w:rPr>
          <w:rFonts w:ascii="Segoe UI Emoji" w:hAnsi="Segoe UI Emoji"/>
          <w:color w:val="333333"/>
          <w:sz w:val="24"/>
          <w:szCs w:val="24"/>
          <w:shd w:val="clear" w:color="auto" w:fill="FCFCFC"/>
        </w:rPr>
        <w:t>for</w:t>
      </w:r>
      <w:r w:rsidRPr="00081587">
        <w:rPr>
          <w:rFonts w:ascii="Segoe UI Emoji" w:hAnsi="Segoe UI Emoji"/>
          <w:color w:val="333333"/>
          <w:sz w:val="24"/>
          <w:szCs w:val="24"/>
          <w:shd w:val="clear" w:color="auto" w:fill="FCFCFC"/>
        </w:rPr>
        <w:t xml:space="preserve"> </w:t>
      </w:r>
      <w:r>
        <w:rPr>
          <w:rFonts w:ascii="Segoe UI Emoji" w:hAnsi="Segoe UI Emoji"/>
          <w:color w:val="333333"/>
          <w:sz w:val="24"/>
          <w:szCs w:val="24"/>
          <w:shd w:val="clear" w:color="auto" w:fill="FCFCFC"/>
        </w:rPr>
        <w:t>everyone</w:t>
      </w:r>
      <w:r w:rsidRPr="00081587">
        <w:rPr>
          <w:rFonts w:ascii="Segoe UI Emoji" w:hAnsi="Segoe UI Emoji"/>
          <w:color w:val="333333"/>
          <w:sz w:val="24"/>
          <w:szCs w:val="24"/>
          <w:shd w:val="clear" w:color="auto" w:fill="FCFCFC"/>
        </w:rPr>
        <w:t xml:space="preserve">. </w:t>
      </w:r>
      <w:r w:rsidRPr="00081587">
        <w:rPr>
          <w:rFonts w:ascii="Segoe UI Emoji" w:hAnsi="Segoe UI Emoji"/>
          <w:b/>
          <w:bCs/>
          <w:color w:val="333333"/>
          <w:sz w:val="24"/>
          <w:szCs w:val="24"/>
          <w:shd w:val="clear" w:color="auto" w:fill="FCFCFC"/>
        </w:rPr>
        <w:t>But how?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</w:t>
      </w:r>
    </w:p>
    <w:p w14:paraId="2753F643" w14:textId="77777777" w:rsidR="00BC21EE" w:rsidRPr="001D6FFE" w:rsidRDefault="00BC21EE" w:rsidP="00BC21EE">
      <w:pPr>
        <w:rPr>
          <w:rFonts w:ascii="Segoe UI Emoji" w:hAnsi="Segoe UI Emoji"/>
          <w:color w:val="666666"/>
          <w:sz w:val="24"/>
          <w:szCs w:val="24"/>
          <w:shd w:val="clear" w:color="auto" w:fill="FFFFFF"/>
        </w:rPr>
      </w:pPr>
      <w:r w:rsidRPr="001D6FFE">
        <w:rPr>
          <w:rFonts w:ascii="Segoe UI Emoji" w:hAnsi="Segoe UI Emoji"/>
          <w:color w:val="666666"/>
          <w:sz w:val="24"/>
          <w:szCs w:val="24"/>
          <w:shd w:val="clear" w:color="auto" w:fill="FFFFFF"/>
        </w:rPr>
        <w:t xml:space="preserve">The intent of this research is to explore strategies to assist students in giving </w:t>
      </w:r>
      <w:r>
        <w:rPr>
          <w:rFonts w:ascii="Segoe UI Emoji" w:hAnsi="Segoe UI Emoji"/>
          <w:color w:val="666666"/>
          <w:sz w:val="24"/>
          <w:szCs w:val="24"/>
          <w:shd w:val="clear" w:color="auto" w:fill="FFFFFF"/>
        </w:rPr>
        <w:t xml:space="preserve">peer-to-peer </w:t>
      </w:r>
      <w:r w:rsidRPr="001D6FFE">
        <w:rPr>
          <w:rFonts w:ascii="Segoe UI Emoji" w:hAnsi="Segoe UI Emoji"/>
          <w:color w:val="666666"/>
          <w:sz w:val="24"/>
          <w:szCs w:val="24"/>
          <w:shd w:val="clear" w:color="auto" w:fill="FFFFFF"/>
        </w:rPr>
        <w:t xml:space="preserve">feedback in </w:t>
      </w:r>
      <w:r>
        <w:rPr>
          <w:rFonts w:ascii="Segoe UI Emoji" w:hAnsi="Segoe UI Emoji"/>
          <w:color w:val="666666"/>
          <w:sz w:val="24"/>
          <w:szCs w:val="24"/>
          <w:shd w:val="clear" w:color="auto" w:fill="FFFFFF"/>
        </w:rPr>
        <w:t xml:space="preserve">the most </w:t>
      </w:r>
      <w:r w:rsidRPr="001D6FFE">
        <w:rPr>
          <w:rFonts w:ascii="Segoe UI Emoji" w:hAnsi="Segoe UI Emoji"/>
          <w:color w:val="666666"/>
          <w:sz w:val="24"/>
          <w:szCs w:val="24"/>
          <w:shd w:val="clear" w:color="auto" w:fill="FFFFFF"/>
        </w:rPr>
        <w:t>positive</w:t>
      </w:r>
      <w:r>
        <w:rPr>
          <w:rFonts w:ascii="Segoe UI Emoji" w:hAnsi="Segoe UI Emoji"/>
          <w:color w:val="666666"/>
          <w:sz w:val="24"/>
          <w:szCs w:val="24"/>
          <w:shd w:val="clear" w:color="auto" w:fill="FFFFFF"/>
        </w:rPr>
        <w:t>,</w:t>
      </w:r>
      <w:r w:rsidRPr="001D6FFE">
        <w:rPr>
          <w:rFonts w:ascii="Segoe UI Emoji" w:hAnsi="Segoe UI Emoji"/>
          <w:color w:val="666666"/>
          <w:sz w:val="24"/>
          <w:szCs w:val="24"/>
          <w:shd w:val="clear" w:color="auto" w:fill="FFFFFF"/>
        </w:rPr>
        <w:t xml:space="preserve"> meaningful way</w:t>
      </w:r>
      <w:r>
        <w:rPr>
          <w:rFonts w:ascii="Segoe UI Emoji" w:hAnsi="Segoe UI Emoji"/>
          <w:color w:val="666666"/>
          <w:sz w:val="24"/>
          <w:szCs w:val="24"/>
          <w:shd w:val="clear" w:color="auto" w:fill="FFFFFF"/>
        </w:rPr>
        <w:t xml:space="preserve"> that would make it a mechanism for learning.</w:t>
      </w:r>
    </w:p>
    <w:p w14:paraId="432DCB52" w14:textId="77777777" w:rsidR="00FC1826" w:rsidRDefault="00FC1826"/>
    <w:sectPr w:rsidR="00FC18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EE"/>
    <w:rsid w:val="00BC21EE"/>
    <w:rsid w:val="00FC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0F44"/>
  <w15:chartTrackingRefBased/>
  <w15:docId w15:val="{A7A99D60-84CF-4428-B2E6-98427A5C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558</Characters>
  <Application>Microsoft Office Word</Application>
  <DocSecurity>0</DocSecurity>
  <Lines>11</Lines>
  <Paragraphs>5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Stasi</dc:creator>
  <cp:keywords/>
  <dc:description/>
  <cp:lastModifiedBy>Samir Stasi</cp:lastModifiedBy>
  <cp:revision>1</cp:revision>
  <dcterms:created xsi:type="dcterms:W3CDTF">2023-04-14T22:13:00Z</dcterms:created>
  <dcterms:modified xsi:type="dcterms:W3CDTF">2023-04-14T22:14:00Z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8354a877-729d-4b30-83f0-521006485b47</vt:lpwstr>
  </property>
</Properties>
</file>