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1217" w14:textId="77777777" w:rsidR="00F049ED" w:rsidRPr="00D03DCC" w:rsidRDefault="00F049ED" w:rsidP="00F049ED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b/>
          <w:bCs/>
        </w:rPr>
      </w:pPr>
      <w:r w:rsidRPr="00D03DCC">
        <w:rPr>
          <w:rFonts w:asciiTheme="minorHAnsi" w:hAnsiTheme="minorHAnsi" w:cstheme="minorHAnsi"/>
          <w:b/>
          <w:bCs/>
        </w:rPr>
        <w:t>WIIFM – Principles of Learning and Conditioning</w:t>
      </w:r>
    </w:p>
    <w:p w14:paraId="4E0AF2D1" w14:textId="77777777" w:rsidR="00F049ED" w:rsidRDefault="00F049ED" w:rsidP="00F049ED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Here are just a few of the many ways you might benefit from taking this course. </w:t>
      </w:r>
    </w:p>
    <w:p w14:paraId="15121C70" w14:textId="77777777" w:rsidR="00F049ED" w:rsidRDefault="00F049ED" w:rsidP="00F049ED">
      <w:pPr>
        <w:pStyle w:val="NormalWeb"/>
        <w:spacing w:before="0" w:beforeAutospacing="0" w:after="160" w:afterAutospacing="0" w:line="25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Learning about principles and research methods of learning and conditioning can help me…</w:t>
      </w:r>
    </w:p>
    <w:p w14:paraId="72D9A65D" w14:textId="77777777" w:rsidR="00F049ED" w:rsidRDefault="00F049ED" w:rsidP="00F049ED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reflect on why I or others act the way that we/they do.</w:t>
      </w:r>
    </w:p>
    <w:p w14:paraId="22D02809" w14:textId="77777777" w:rsidR="00F049ED" w:rsidRDefault="00F049ED" w:rsidP="00F049ED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strategies to change the way I or others behave.</w:t>
      </w:r>
    </w:p>
    <w:p w14:paraId="269CAAA0" w14:textId="77777777" w:rsidR="00F049ED" w:rsidRDefault="00F049ED" w:rsidP="00F049ED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strategies to be a better student.</w:t>
      </w:r>
    </w:p>
    <w:p w14:paraId="634A8F4B" w14:textId="77777777" w:rsidR="00F049ED" w:rsidRDefault="00F049ED" w:rsidP="00F049ED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explore and consider career paths that rely strongly on these principles.</w:t>
      </w:r>
    </w:p>
    <w:p w14:paraId="3E6821EA" w14:textId="77777777" w:rsidR="00F049ED" w:rsidRDefault="00F049ED" w:rsidP="00F049ED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improve my observational skills.</w:t>
      </w:r>
    </w:p>
    <w:p w14:paraId="3BE9D68A" w14:textId="77777777" w:rsidR="00F049ED" w:rsidRDefault="00F049ED" w:rsidP="00F049ED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 more conscientious parent through reflection on the historical roots and impact of common parenting and child discipline strategies.</w:t>
      </w:r>
    </w:p>
    <w:p w14:paraId="14D83F62" w14:textId="77777777" w:rsidR="00F049ED" w:rsidRDefault="00F049ED" w:rsidP="00F049ED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appreciate the behavioural and learning capacity of even ‘simple’ species. </w:t>
      </w:r>
    </w:p>
    <w:p w14:paraId="47043E82" w14:textId="77777777" w:rsidR="00F049ED" w:rsidRDefault="00F049ED" w:rsidP="00F049ED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avoid an attach from a Siamese fighting fish.</w:t>
      </w:r>
      <w:r w:rsidRPr="00D73F0A">
        <w:rPr>
          <w:rFonts w:asciiTheme="minorHAnsi" w:hAnsiTheme="minorHAnsi" w:cstheme="minorHAnsi"/>
        </w:rPr>
        <w:t xml:space="preserve"> </w:t>
      </w:r>
    </w:p>
    <w:p w14:paraId="08DEEC01" w14:textId="77777777" w:rsidR="00F049ED" w:rsidRPr="00D73F0A" w:rsidRDefault="00F049ED" w:rsidP="00F049ED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 my pet to do cool tricks!</w:t>
      </w:r>
    </w:p>
    <w:p w14:paraId="1413D52F" w14:textId="77777777" w:rsidR="00072700" w:rsidRDefault="00072700"/>
    <w:sectPr w:rsidR="00072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874"/>
    <w:multiLevelType w:val="hybridMultilevel"/>
    <w:tmpl w:val="53C89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7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ED"/>
    <w:rsid w:val="00072700"/>
    <w:rsid w:val="00121799"/>
    <w:rsid w:val="0077391B"/>
    <w:rsid w:val="00E54CD9"/>
    <w:rsid w:val="00F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AE31"/>
  <w15:chartTrackingRefBased/>
  <w15:docId w15:val="{B91A7156-4341-453A-84D6-4EB67570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Baker</dc:creator>
  <cp:keywords/>
  <dc:description/>
  <cp:lastModifiedBy>Stéphanie Baker</cp:lastModifiedBy>
  <cp:revision>1</cp:revision>
  <dcterms:created xsi:type="dcterms:W3CDTF">2023-06-13T19:07:00Z</dcterms:created>
  <dcterms:modified xsi:type="dcterms:W3CDTF">2023-06-13T19:07:00Z</dcterms:modified>
</cp:coreProperties>
</file>