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9F50" w14:textId="77777777" w:rsidR="00313B07" w:rsidRDefault="00214CA8">
      <w:pPr>
        <w:pStyle w:val="Title"/>
        <w:spacing w:before="20" w:after="100" w:line="352" w:lineRule="auto"/>
        <w:jc w:val="center"/>
      </w:pPr>
      <w:bookmarkStart w:id="0" w:name="_ut99pln1pgyz" w:colFirst="0" w:colLast="0"/>
      <w:bookmarkEnd w:id="0"/>
      <w:r>
        <w:t>Plan for a SoTL Project</w:t>
      </w:r>
    </w:p>
    <w:p w14:paraId="1346AF69" w14:textId="01C6297A" w:rsidR="00313B07" w:rsidRDefault="00214CA8">
      <w:pPr>
        <w:pStyle w:val="Subtitle"/>
        <w:jc w:val="center"/>
        <w:rPr>
          <w:sz w:val="28"/>
          <w:szCs w:val="28"/>
          <w:u w:val="single"/>
        </w:rPr>
      </w:pPr>
      <w:bookmarkStart w:id="1" w:name="_4lk4e4ouqdig" w:colFirst="0" w:colLast="0"/>
      <w:bookmarkEnd w:id="1"/>
      <w:r>
        <w:rPr>
          <w:sz w:val="28"/>
          <w:szCs w:val="28"/>
        </w:rPr>
        <w:t xml:space="preserve">by </w:t>
      </w:r>
      <w:r w:rsidR="0090344A">
        <w:rPr>
          <w:sz w:val="28"/>
          <w:szCs w:val="28"/>
          <w:u w:val="single"/>
        </w:rPr>
        <w:t>Ramandeep Kaur</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313B07" w14:paraId="514BF349"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3FF7A" w14:textId="77777777" w:rsidR="00313B07" w:rsidRDefault="00214CA8">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0F2CA4DE" w14:textId="0C33C62C" w:rsidR="00313B07" w:rsidRPr="00E90E76" w:rsidRDefault="00214CA8">
            <w:pPr>
              <w:ind w:left="160"/>
              <w:rPr>
                <w:rFonts w:ascii="Calibri" w:eastAsia="Calibri" w:hAnsi="Calibri" w:cs="Calibri"/>
                <w:color w:val="C0504D" w:themeColor="accent2"/>
                <w:sz w:val="23"/>
                <w:szCs w:val="23"/>
              </w:rPr>
            </w:pPr>
            <w:r>
              <w:rPr>
                <w:rFonts w:ascii="Calibri" w:eastAsia="Calibri" w:hAnsi="Calibri" w:cs="Calibri"/>
                <w:sz w:val="23"/>
                <w:szCs w:val="23"/>
              </w:rPr>
              <w:t xml:space="preserve">What are you curious about? </w:t>
            </w:r>
          </w:p>
          <w:p w14:paraId="3EBD9F4E" w14:textId="64393E1D" w:rsidR="00313B07" w:rsidRDefault="00214CA8">
            <w:pPr>
              <w:ind w:left="160"/>
              <w:rPr>
                <w:rFonts w:ascii="Calibri" w:eastAsia="Calibri" w:hAnsi="Calibri" w:cs="Calibri"/>
                <w:sz w:val="23"/>
                <w:szCs w:val="23"/>
              </w:rPr>
            </w:pPr>
            <w:r>
              <w:rPr>
                <w:rFonts w:ascii="Calibri" w:eastAsia="Calibri" w:hAnsi="Calibri" w:cs="Calibri"/>
                <w:sz w:val="23"/>
                <w:szCs w:val="23"/>
              </w:rPr>
              <w:t>What would you like to know about strategies that might hinder and/or help students to learn, in your course?</w:t>
            </w:r>
            <w:r w:rsidR="00E90E76">
              <w:rPr>
                <w:rFonts w:ascii="Calibri" w:eastAsia="Calibri" w:hAnsi="Calibri" w:cs="Calibri"/>
                <w:sz w:val="23"/>
                <w:szCs w:val="23"/>
              </w:rPr>
              <w:t xml:space="preserve"> </w:t>
            </w:r>
          </w:p>
          <w:p w14:paraId="0B955831" w14:textId="6209EADC" w:rsidR="00313B07" w:rsidRPr="00E90E76" w:rsidRDefault="00214CA8">
            <w:pPr>
              <w:spacing w:line="285" w:lineRule="auto"/>
              <w:ind w:left="160"/>
              <w:rPr>
                <w:rFonts w:ascii="Calibri" w:eastAsia="Calibri" w:hAnsi="Calibri" w:cs="Calibri"/>
                <w:color w:val="C00000"/>
                <w:sz w:val="23"/>
                <w:szCs w:val="23"/>
              </w:rPr>
            </w:pPr>
            <w:r>
              <w:rPr>
                <w:rFonts w:ascii="Calibri" w:eastAsia="Calibri" w:hAnsi="Calibri" w:cs="Calibri"/>
                <w:sz w:val="23"/>
                <w:szCs w:val="23"/>
              </w:rPr>
              <w:t>Do you want to know if an activity, assignment, or teaching strategy “works?”</w:t>
            </w:r>
            <w:r w:rsidR="00E90E76">
              <w:rPr>
                <w:rFonts w:ascii="Calibri" w:eastAsia="Calibri" w:hAnsi="Calibri" w:cs="Calibri"/>
                <w:sz w:val="23"/>
                <w:szCs w:val="23"/>
              </w:rPr>
              <w:t xml:space="preserve"> </w:t>
            </w:r>
          </w:p>
          <w:p w14:paraId="550901B2" w14:textId="5FE30FC9" w:rsidR="00313B07" w:rsidRDefault="00214CA8" w:rsidP="00E90E76">
            <w:pPr>
              <w:spacing w:after="1180" w:line="279" w:lineRule="auto"/>
              <w:ind w:left="160"/>
              <w:rPr>
                <w:rFonts w:ascii="Calibri" w:eastAsia="Calibri" w:hAnsi="Calibri" w:cs="Calibri"/>
                <w:color w:val="C00000"/>
                <w:sz w:val="23"/>
                <w:szCs w:val="23"/>
              </w:rPr>
            </w:pPr>
            <w:r>
              <w:rPr>
                <w:rFonts w:ascii="Calibri" w:eastAsia="Calibri" w:hAnsi="Calibri" w:cs="Calibri"/>
                <w:sz w:val="23"/>
                <w:szCs w:val="23"/>
              </w:rPr>
              <w:t>Do you have a question about how to help your students learn a particular skill?</w:t>
            </w:r>
            <w:r w:rsidR="00E90E76">
              <w:rPr>
                <w:rFonts w:ascii="Calibri" w:eastAsia="Calibri" w:hAnsi="Calibri" w:cs="Calibri"/>
                <w:sz w:val="23"/>
                <w:szCs w:val="23"/>
              </w:rPr>
              <w:t xml:space="preserve"> </w:t>
            </w:r>
          </w:p>
          <w:p w14:paraId="700A2C21" w14:textId="5FEBF17D" w:rsidR="000A502C" w:rsidRPr="00E90E76" w:rsidRDefault="000A502C" w:rsidP="00E90E76">
            <w:pPr>
              <w:spacing w:after="1180" w:line="279" w:lineRule="auto"/>
              <w:ind w:left="160"/>
              <w:rPr>
                <w:rFonts w:ascii="Calibri" w:eastAsia="Calibri" w:hAnsi="Calibri" w:cs="Calibri"/>
                <w:sz w:val="23"/>
                <w:szCs w:val="23"/>
              </w:rPr>
            </w:pPr>
            <w:r w:rsidRPr="000A502C">
              <w:rPr>
                <w:rFonts w:ascii="Calibri" w:eastAsia="Calibri" w:hAnsi="Calibri" w:cs="Calibri"/>
                <w:sz w:val="23"/>
                <w:szCs w:val="23"/>
              </w:rPr>
              <w:t>I am curious to learn about different tools for online learning. I am interested to know which tools increase students’ engagement in class and how I can make my lessons more interesting.  I take students’ feedback and adapt my lessons according to their requirements. I want to help my students to learn use online learning platforms.</w:t>
            </w:r>
          </w:p>
        </w:tc>
      </w:tr>
      <w:tr w:rsidR="00313B07" w14:paraId="2BADE23D"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C116C0" w14:textId="77777777" w:rsidR="00313B07" w:rsidRDefault="00214CA8" w:rsidP="00CE0052">
            <w:pPr>
              <w:spacing w:before="80"/>
              <w:ind w:left="160"/>
              <w:rPr>
                <w:rFonts w:ascii="Calibri" w:eastAsia="Calibri" w:hAnsi="Calibri" w:cs="Calibri"/>
                <w:sz w:val="23"/>
                <w:szCs w:val="23"/>
              </w:rPr>
            </w:pPr>
            <w:r>
              <w:rPr>
                <w:rFonts w:ascii="Calibri" w:eastAsia="Calibri" w:hAnsi="Calibri" w:cs="Calibri"/>
                <w:b/>
                <w:sz w:val="25"/>
                <w:szCs w:val="25"/>
              </w:rPr>
              <w:t>Identify challenge/outcome related to learning  that is related to your question.</w:t>
            </w:r>
          </w:p>
          <w:p w14:paraId="6D91E638" w14:textId="77777777" w:rsidR="00CA3E19" w:rsidRDefault="00214CA8" w:rsidP="00CE0052">
            <w:pPr>
              <w:spacing w:after="2300"/>
              <w:ind w:left="160" w:right="14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p>
          <w:p w14:paraId="2F92BEC9" w14:textId="226BCC65" w:rsidR="00CA3E19" w:rsidRDefault="00CE0052" w:rsidP="00CE0052">
            <w:pPr>
              <w:spacing w:after="2300"/>
              <w:ind w:left="160" w:right="140"/>
              <w:rPr>
                <w:rFonts w:ascii="Calibri" w:eastAsia="Calibri" w:hAnsi="Calibri" w:cs="Calibri"/>
                <w:sz w:val="23"/>
                <w:szCs w:val="23"/>
              </w:rPr>
            </w:pPr>
            <w:r w:rsidRPr="000A502C">
              <w:rPr>
                <w:rFonts w:ascii="Calibri" w:eastAsia="Calibri" w:hAnsi="Calibri" w:cs="Calibri"/>
                <w:sz w:val="23"/>
                <w:szCs w:val="23"/>
              </w:rPr>
              <w:lastRenderedPageBreak/>
              <w:t xml:space="preserve">I will compare the grades of students using different standards outlined by the institute.   </w:t>
            </w:r>
          </w:p>
        </w:tc>
      </w:tr>
      <w:tr w:rsidR="00313B07" w14:paraId="13236871"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CD00FF" w14:textId="77777777" w:rsidR="00313B07" w:rsidRDefault="00214CA8">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3479D155" w14:textId="77777777" w:rsidR="009B2E16" w:rsidRDefault="00214CA8" w:rsidP="00CE0052">
            <w:pPr>
              <w:spacing w:after="2300" w:line="280" w:lineRule="auto"/>
              <w:ind w:left="160" w:right="140"/>
              <w:rPr>
                <w:rFonts w:ascii="Calibri" w:eastAsia="Calibri" w:hAnsi="Calibri" w:cs="Calibri"/>
                <w:sz w:val="23"/>
                <w:szCs w:val="23"/>
              </w:rPr>
            </w:pPr>
            <w:r>
              <w:rPr>
                <w:rFonts w:ascii="Calibri" w:eastAsia="Calibri" w:hAnsi="Calibri" w:cs="Calibri"/>
                <w:sz w:val="23"/>
                <w:szCs w:val="23"/>
              </w:rPr>
              <w:t xml:space="preserve">SoTL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p>
          <w:p w14:paraId="67526668" w14:textId="31C6C4AE" w:rsidR="00CE0052" w:rsidRPr="000A502C" w:rsidRDefault="00CE0052" w:rsidP="00CE0052">
            <w:pPr>
              <w:rPr>
                <w:rFonts w:ascii="Calibri" w:hAnsi="Calibri" w:cs="Calibri"/>
                <w:sz w:val="24"/>
                <w:szCs w:val="24"/>
              </w:rPr>
            </w:pPr>
            <w:r w:rsidRPr="000A502C">
              <w:rPr>
                <w:rFonts w:ascii="Calibri" w:hAnsi="Calibri" w:cs="Calibri"/>
                <w:sz w:val="24"/>
                <w:szCs w:val="24"/>
              </w:rPr>
              <w:t xml:space="preserve">My current course has 4 units, each unit is composed </w:t>
            </w:r>
            <w:r w:rsidR="00016EB2" w:rsidRPr="000A502C">
              <w:rPr>
                <w:rFonts w:ascii="Calibri" w:hAnsi="Calibri" w:cs="Calibri"/>
                <w:sz w:val="24"/>
                <w:szCs w:val="24"/>
              </w:rPr>
              <w:t>of Powerpoint</w:t>
            </w:r>
            <w:r w:rsidRPr="000A502C">
              <w:rPr>
                <w:rFonts w:ascii="Calibri" w:hAnsi="Calibri" w:cs="Calibri"/>
                <w:sz w:val="24"/>
                <w:szCs w:val="24"/>
              </w:rPr>
              <w:t>, 1 assignment, and 1 quiz. Each assignment contributes 10%</w:t>
            </w:r>
            <w:r w:rsidR="00016EB2" w:rsidRPr="000A502C">
              <w:rPr>
                <w:rFonts w:ascii="Calibri" w:hAnsi="Calibri" w:cs="Calibri"/>
                <w:sz w:val="24"/>
                <w:szCs w:val="24"/>
              </w:rPr>
              <w:t xml:space="preserve"> and tests 15%</w:t>
            </w:r>
            <w:r w:rsidRPr="000A502C">
              <w:rPr>
                <w:rFonts w:ascii="Calibri" w:hAnsi="Calibri" w:cs="Calibri"/>
                <w:sz w:val="24"/>
                <w:szCs w:val="24"/>
              </w:rPr>
              <w:t xml:space="preserve"> to the final score.</w:t>
            </w:r>
            <w:r w:rsidR="00016EB2" w:rsidRPr="000A502C">
              <w:rPr>
                <w:rFonts w:ascii="Calibri" w:hAnsi="Calibri" w:cs="Calibri"/>
                <w:sz w:val="24"/>
                <w:szCs w:val="24"/>
              </w:rPr>
              <w:t xml:space="preserve"> </w:t>
            </w:r>
          </w:p>
          <w:p w14:paraId="75A72760" w14:textId="77777777" w:rsidR="00016EB2" w:rsidRPr="000A502C" w:rsidRDefault="00016EB2" w:rsidP="00CE0052">
            <w:pPr>
              <w:rPr>
                <w:rFonts w:ascii="Calibri" w:hAnsi="Calibri" w:cs="Calibri"/>
                <w:sz w:val="24"/>
                <w:szCs w:val="24"/>
              </w:rPr>
            </w:pPr>
          </w:p>
          <w:p w14:paraId="62760CC6" w14:textId="4D2D2058" w:rsidR="00016EB2" w:rsidRPr="000A502C" w:rsidRDefault="00016EB2" w:rsidP="00CE0052">
            <w:pPr>
              <w:rPr>
                <w:rFonts w:ascii="Calibri" w:hAnsi="Calibri" w:cs="Calibri"/>
                <w:sz w:val="24"/>
                <w:szCs w:val="24"/>
              </w:rPr>
            </w:pPr>
            <w:r w:rsidRPr="000A502C">
              <w:rPr>
                <w:rFonts w:ascii="Calibri" w:hAnsi="Calibri" w:cs="Calibri"/>
                <w:sz w:val="24"/>
                <w:szCs w:val="24"/>
              </w:rPr>
              <w:t xml:space="preserve">The new approach includes complementary components like Mentimeter and Kahoot to check students' understanding of concepts. I will also include additional reading material and videos related to the topic.  </w:t>
            </w:r>
          </w:p>
          <w:p w14:paraId="7BAC115F" w14:textId="2860E701" w:rsidR="00CE0052" w:rsidRPr="00CE0052" w:rsidRDefault="00CE0052" w:rsidP="00CE0052">
            <w:pPr>
              <w:spacing w:after="2300" w:line="280" w:lineRule="auto"/>
              <w:ind w:left="160" w:right="140"/>
              <w:rPr>
                <w:rFonts w:ascii="Calibri" w:eastAsia="Calibri" w:hAnsi="Calibri" w:cs="Calibri"/>
                <w:sz w:val="23"/>
                <w:szCs w:val="23"/>
              </w:rPr>
            </w:pPr>
          </w:p>
        </w:tc>
      </w:tr>
      <w:tr w:rsidR="00313B07" w14:paraId="3AC5C482"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6A8580" w14:textId="77777777" w:rsidR="00313B07" w:rsidRDefault="00214CA8">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lastRenderedPageBreak/>
              <w:t>Describe the evidence that would persuade an external audience that the new or modified teaching strategy improves student learning on the targeted learning outcome.</w:t>
            </w:r>
          </w:p>
          <w:p w14:paraId="34347B66" w14:textId="77777777" w:rsidR="00313B07" w:rsidRDefault="00214CA8">
            <w:pPr>
              <w:spacing w:after="2300" w:line="280" w:lineRule="auto"/>
              <w:ind w:left="160" w:right="180"/>
              <w:rPr>
                <w:rFonts w:ascii="Calibri" w:eastAsia="Calibri" w:hAnsi="Calibri" w:cs="Calibri"/>
                <w:sz w:val="23"/>
                <w:szCs w:val="23"/>
              </w:rPr>
            </w:pPr>
            <w:r>
              <w:rPr>
                <w:rFonts w:ascii="Calibri" w:eastAsia="Calibri" w:hAnsi="Calibri" w:cs="Calibri"/>
                <w:sz w:val="23"/>
                <w:szCs w:val="23"/>
              </w:rPr>
              <w:t>Describe the evidence you would need to collect to answer questions about the impact or value of this teaching strategy. How would you convince others that this approach is better than other approaches? What comparisons should you make? Examine students; skill before and after the assignment? Compare students who complete the learning activity to another group of students – what comparisons would be meaningful?</w:t>
            </w:r>
          </w:p>
          <w:p w14:paraId="21906029" w14:textId="6598FAC2" w:rsidR="00065C56" w:rsidRDefault="00065C56">
            <w:pPr>
              <w:spacing w:after="2300" w:line="280" w:lineRule="auto"/>
              <w:ind w:left="160" w:right="180"/>
              <w:rPr>
                <w:rFonts w:ascii="Calibri" w:eastAsia="Calibri" w:hAnsi="Calibri" w:cs="Calibri"/>
                <w:sz w:val="23"/>
                <w:szCs w:val="23"/>
              </w:rPr>
            </w:pPr>
            <w:r>
              <w:rPr>
                <w:rFonts w:ascii="Calibri" w:eastAsia="Calibri" w:hAnsi="Calibri" w:cs="Calibri"/>
                <w:sz w:val="23"/>
                <w:szCs w:val="23"/>
              </w:rPr>
              <w:t>I will collect information related to s</w:t>
            </w:r>
            <w:r w:rsidRPr="00065C56">
              <w:rPr>
                <w:rFonts w:ascii="Calibri" w:eastAsia="Calibri" w:hAnsi="Calibri" w:cs="Calibri"/>
                <w:sz w:val="23"/>
                <w:szCs w:val="23"/>
              </w:rPr>
              <w:t xml:space="preserve">tudent grades, </w:t>
            </w:r>
            <w:r>
              <w:rPr>
                <w:rFonts w:ascii="Calibri" w:eastAsia="Calibri" w:hAnsi="Calibri" w:cs="Calibri"/>
                <w:sz w:val="23"/>
                <w:szCs w:val="23"/>
              </w:rPr>
              <w:t>feedback, and surveys during the semester and</w:t>
            </w:r>
            <w:r w:rsidRPr="00065C56">
              <w:rPr>
                <w:rFonts w:ascii="Calibri" w:eastAsia="Calibri" w:hAnsi="Calibri" w:cs="Calibri"/>
                <w:sz w:val="23"/>
                <w:szCs w:val="23"/>
              </w:rPr>
              <w:t xml:space="preserve"> at the end of the course</w:t>
            </w:r>
            <w:r>
              <w:rPr>
                <w:rFonts w:ascii="Calibri" w:eastAsia="Calibri" w:hAnsi="Calibri" w:cs="Calibri"/>
                <w:sz w:val="23"/>
                <w:szCs w:val="23"/>
              </w:rPr>
              <w:t>. Students’</w:t>
            </w:r>
            <w:r w:rsidRPr="00065C56">
              <w:rPr>
                <w:rFonts w:ascii="Calibri" w:eastAsia="Calibri" w:hAnsi="Calibri" w:cs="Calibri"/>
                <w:sz w:val="23"/>
                <w:szCs w:val="23"/>
              </w:rPr>
              <w:t xml:space="preserve"> engage</w:t>
            </w:r>
            <w:r>
              <w:rPr>
                <w:rFonts w:ascii="Calibri" w:eastAsia="Calibri" w:hAnsi="Calibri" w:cs="Calibri"/>
                <w:sz w:val="23"/>
                <w:szCs w:val="23"/>
              </w:rPr>
              <w:t>ment in classes and</w:t>
            </w:r>
            <w:r w:rsidRPr="00065C56">
              <w:rPr>
                <w:rFonts w:ascii="Calibri" w:eastAsia="Calibri" w:hAnsi="Calibri" w:cs="Calibri"/>
                <w:sz w:val="23"/>
                <w:szCs w:val="23"/>
              </w:rPr>
              <w:t xml:space="preserve"> assignment</w:t>
            </w:r>
            <w:r>
              <w:rPr>
                <w:rFonts w:ascii="Calibri" w:eastAsia="Calibri" w:hAnsi="Calibri" w:cs="Calibri"/>
                <w:sz w:val="23"/>
                <w:szCs w:val="23"/>
              </w:rPr>
              <w:t>s</w:t>
            </w:r>
            <w:r w:rsidRPr="00065C56">
              <w:rPr>
                <w:rFonts w:ascii="Calibri" w:eastAsia="Calibri" w:hAnsi="Calibri" w:cs="Calibri"/>
                <w:sz w:val="23"/>
                <w:szCs w:val="23"/>
              </w:rPr>
              <w:t xml:space="preserve"> are examples of evidence collected.</w:t>
            </w:r>
            <w:r>
              <w:rPr>
                <w:rFonts w:ascii="Calibri" w:eastAsia="Calibri" w:hAnsi="Calibri" w:cs="Calibri"/>
                <w:sz w:val="23"/>
                <w:szCs w:val="23"/>
              </w:rPr>
              <w:t xml:space="preserve"> I will present the results of the before and after using the new strategy to convince others. I will compare students grades </w:t>
            </w:r>
            <w:r w:rsidR="008C23C3">
              <w:rPr>
                <w:rFonts w:ascii="Calibri" w:eastAsia="Calibri" w:hAnsi="Calibri" w:cs="Calibri"/>
                <w:sz w:val="23"/>
                <w:szCs w:val="23"/>
              </w:rPr>
              <w:t>before and after using the new strategy.</w:t>
            </w:r>
          </w:p>
        </w:tc>
      </w:tr>
      <w:tr w:rsidR="00313B07" w14:paraId="26A074C1" w14:textId="77777777" w:rsidTr="00214CA8">
        <w:trPr>
          <w:trHeight w:val="1160"/>
        </w:trPr>
        <w:tc>
          <w:tcPr>
            <w:tcW w:w="9065" w:type="dxa"/>
            <w:tcBorders>
              <w:left w:val="single" w:sz="8" w:space="0" w:color="000000"/>
              <w:right w:val="single" w:sz="8" w:space="0" w:color="000000"/>
            </w:tcBorders>
            <w:tcMar>
              <w:top w:w="100" w:type="dxa"/>
              <w:left w:w="100" w:type="dxa"/>
              <w:bottom w:w="100" w:type="dxa"/>
              <w:right w:w="100" w:type="dxa"/>
            </w:tcMar>
          </w:tcPr>
          <w:p w14:paraId="6ED3320B" w14:textId="77777777" w:rsidR="00313B07" w:rsidRDefault="00214CA8">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t>How and where would you publish, present, or disseminate this work?</w:t>
            </w:r>
          </w:p>
          <w:p w14:paraId="5010913B" w14:textId="5837C59E" w:rsidR="008C23C3" w:rsidRPr="008C23C3" w:rsidRDefault="008C23C3">
            <w:pPr>
              <w:spacing w:before="80" w:after="620" w:line="306" w:lineRule="auto"/>
              <w:ind w:left="160"/>
              <w:rPr>
                <w:rFonts w:ascii="Calibri" w:eastAsia="Calibri" w:hAnsi="Calibri" w:cs="Calibri"/>
                <w:bCs/>
                <w:sz w:val="23"/>
                <w:szCs w:val="23"/>
              </w:rPr>
            </w:pPr>
            <w:r w:rsidRPr="008C23C3">
              <w:rPr>
                <w:rFonts w:ascii="Calibri" w:eastAsia="Calibri" w:hAnsi="Calibri" w:cs="Calibri"/>
                <w:bCs/>
                <w:sz w:val="23"/>
                <w:szCs w:val="23"/>
              </w:rPr>
              <w:t>I will present the work in workshops and meetings</w:t>
            </w:r>
            <w:r>
              <w:rPr>
                <w:rFonts w:ascii="Calibri" w:eastAsia="Calibri" w:hAnsi="Calibri" w:cs="Calibri"/>
                <w:bCs/>
                <w:sz w:val="23"/>
                <w:szCs w:val="23"/>
              </w:rPr>
              <w:t>.</w:t>
            </w:r>
          </w:p>
        </w:tc>
      </w:tr>
      <w:tr w:rsidR="00214CA8" w14:paraId="637DAC22"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5748AB" w14:textId="77777777" w:rsidR="00214CA8" w:rsidRDefault="00214CA8">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lastRenderedPageBreak/>
              <w:t>Consideration of Ethical Concerns</w:t>
            </w:r>
          </w:p>
          <w:p w14:paraId="7FD3D79A" w14:textId="77777777" w:rsidR="00214CA8" w:rsidRDefault="00214CA8">
            <w:pPr>
              <w:spacing w:before="80" w:after="620" w:line="306" w:lineRule="auto"/>
              <w:ind w:left="160"/>
              <w:rPr>
                <w:rFonts w:ascii="Calibri" w:eastAsia="Calibri" w:hAnsi="Calibri" w:cs="Calibri"/>
                <w:bCs/>
                <w:sz w:val="23"/>
                <w:szCs w:val="23"/>
              </w:rPr>
            </w:pPr>
            <w:r>
              <w:rPr>
                <w:rFonts w:ascii="Calibri" w:eastAsia="Calibri" w:hAnsi="Calibri" w:cs="Calibri"/>
                <w:bCs/>
                <w:sz w:val="23"/>
                <w:szCs w:val="23"/>
              </w:rPr>
              <w:t>Students data will not be disclosed to anyone, only grades will be shared with others for research purposes. I will provide information to students regarding academic integrity and best practices for academic excellence.</w:t>
            </w:r>
          </w:p>
          <w:p w14:paraId="7B82B596" w14:textId="77777777" w:rsidR="001D420F" w:rsidRDefault="001D420F">
            <w:pPr>
              <w:spacing w:before="80" w:after="620" w:line="306" w:lineRule="auto"/>
              <w:ind w:left="160"/>
              <w:rPr>
                <w:rFonts w:ascii="Calibri" w:eastAsia="Calibri" w:hAnsi="Calibri" w:cs="Calibri"/>
                <w:bCs/>
                <w:sz w:val="23"/>
                <w:szCs w:val="23"/>
              </w:rPr>
            </w:pPr>
          </w:p>
          <w:p w14:paraId="64AC9B10" w14:textId="77777777" w:rsidR="001D420F" w:rsidRPr="001D420F" w:rsidRDefault="001D420F" w:rsidP="001D420F">
            <w:pPr>
              <w:pStyle w:val="NormalWeb"/>
              <w:spacing w:before="0" w:beforeAutospacing="0" w:after="160" w:afterAutospacing="0"/>
              <w:rPr>
                <w:sz w:val="25"/>
                <w:szCs w:val="25"/>
              </w:rPr>
            </w:pPr>
            <w:r w:rsidRPr="001D420F">
              <w:rPr>
                <w:rFonts w:ascii="Calibri" w:hAnsi="Calibri" w:cs="Calibri"/>
                <w:b/>
                <w:bCs/>
                <w:color w:val="000000"/>
                <w:sz w:val="25"/>
                <w:szCs w:val="25"/>
              </w:rPr>
              <w:t>Dissemination plan</w:t>
            </w:r>
          </w:p>
          <w:p w14:paraId="05498FAC" w14:textId="1EB875FD" w:rsidR="001D420F" w:rsidRDefault="001D420F" w:rsidP="001D420F">
            <w:pPr>
              <w:pStyle w:val="NormalWeb"/>
              <w:spacing w:before="0" w:beforeAutospacing="0" w:after="160" w:afterAutospacing="0"/>
            </w:pPr>
            <w:r>
              <w:rPr>
                <w:rFonts w:ascii="Calibri" w:hAnsi="Calibri" w:cs="Calibri"/>
                <w:color w:val="000000"/>
                <w:sz w:val="22"/>
                <w:szCs w:val="22"/>
              </w:rPr>
              <w:t>I will present the findings to my colleagues. I will p</w:t>
            </w:r>
            <w:r>
              <w:rPr>
                <w:rFonts w:ascii="Calibri" w:hAnsi="Calibri" w:cs="Calibri"/>
                <w:color w:val="000000"/>
                <w:sz w:val="22"/>
                <w:szCs w:val="22"/>
              </w:rPr>
              <w:t xml:space="preserve">resent findings at departmental meetings </w:t>
            </w:r>
            <w:r>
              <w:rPr>
                <w:rFonts w:ascii="Calibri" w:hAnsi="Calibri" w:cs="Calibri"/>
                <w:color w:val="000000"/>
                <w:sz w:val="22"/>
                <w:szCs w:val="22"/>
              </w:rPr>
              <w:t>and professional conferences. I will p</w:t>
            </w:r>
            <w:r>
              <w:rPr>
                <w:rFonts w:ascii="Calibri" w:hAnsi="Calibri" w:cs="Calibri"/>
                <w:color w:val="000000"/>
                <w:sz w:val="22"/>
                <w:szCs w:val="22"/>
              </w:rPr>
              <w:t>resent</w:t>
            </w:r>
            <w:r>
              <w:rPr>
                <w:rFonts w:ascii="Calibri" w:hAnsi="Calibri" w:cs="Calibri"/>
                <w:color w:val="000000"/>
                <w:sz w:val="22"/>
                <w:szCs w:val="22"/>
              </w:rPr>
              <w:t xml:space="preserve"> the results to</w:t>
            </w:r>
            <w:r>
              <w:rPr>
                <w:rFonts w:ascii="Calibri" w:hAnsi="Calibri" w:cs="Calibri"/>
                <w:color w:val="000000"/>
                <w:sz w:val="22"/>
                <w:szCs w:val="22"/>
              </w:rPr>
              <w:t xml:space="preserve"> </w:t>
            </w:r>
            <w:r w:rsidR="00702E18" w:rsidRPr="00702E18">
              <w:rPr>
                <w:rFonts w:ascii="Calibri" w:hAnsi="Calibri" w:cs="Calibri"/>
                <w:color w:val="000000"/>
                <w:sz w:val="22"/>
                <w:szCs w:val="22"/>
              </w:rPr>
              <w:t>my institute's Teaching and Learning department</w:t>
            </w:r>
            <w:r>
              <w:rPr>
                <w:rFonts w:ascii="Calibri" w:hAnsi="Calibri" w:cs="Calibri"/>
                <w:color w:val="000000"/>
                <w:sz w:val="22"/>
                <w:szCs w:val="22"/>
              </w:rPr>
              <w:t>.</w:t>
            </w:r>
          </w:p>
          <w:p w14:paraId="085FEFC2" w14:textId="425BF69C" w:rsidR="001D420F" w:rsidRPr="00214CA8" w:rsidRDefault="001D420F">
            <w:pPr>
              <w:spacing w:before="80" w:after="620" w:line="306" w:lineRule="auto"/>
              <w:ind w:left="160"/>
              <w:rPr>
                <w:rFonts w:ascii="Calibri" w:eastAsia="Calibri" w:hAnsi="Calibri" w:cs="Calibri"/>
                <w:bCs/>
                <w:sz w:val="23"/>
                <w:szCs w:val="23"/>
              </w:rPr>
            </w:pPr>
          </w:p>
        </w:tc>
      </w:tr>
    </w:tbl>
    <w:p w14:paraId="74ABCE4D" w14:textId="77777777" w:rsidR="00313B07" w:rsidRDefault="00214CA8">
      <w:pPr>
        <w:spacing w:after="400" w:line="21" w:lineRule="auto"/>
        <w:rPr>
          <w:rFonts w:ascii="Calibri" w:eastAsia="Calibri" w:hAnsi="Calibri" w:cs="Calibri"/>
        </w:rPr>
      </w:pPr>
      <w:r>
        <w:rPr>
          <w:rFonts w:ascii="Calibri" w:eastAsia="Calibri" w:hAnsi="Calibri" w:cs="Calibri"/>
        </w:rPr>
        <w:t xml:space="preserve"> </w:t>
      </w:r>
    </w:p>
    <w:p w14:paraId="7E165708" w14:textId="77777777" w:rsidR="00313B07" w:rsidRDefault="00214CA8">
      <w:pPr>
        <w:spacing w:before="20" w:line="280" w:lineRule="auto"/>
        <w:rPr>
          <w:rFonts w:ascii="Calibri" w:eastAsia="Calibri" w:hAnsi="Calibri" w:cs="Calibri"/>
          <w:b/>
          <w:i/>
          <w:sz w:val="23"/>
          <w:szCs w:val="23"/>
        </w:rPr>
      </w:pPr>
      <w:r>
        <w:rPr>
          <w:rFonts w:ascii="Calibri" w:eastAsia="Calibri" w:hAnsi="Calibri" w:cs="Calibri"/>
          <w:sz w:val="23"/>
          <w:szCs w:val="23"/>
        </w:rPr>
        <w:t xml:space="preserve">Adapted from: C. J. Stanny, E. M. El-Sheikh, &amp; H-M. Chung (2009) </w:t>
      </w:r>
      <w:r>
        <w:rPr>
          <w:rFonts w:ascii="Calibri" w:eastAsia="Calibri" w:hAnsi="Calibri" w:cs="Calibri"/>
          <w:b/>
          <w:i/>
          <w:sz w:val="23"/>
          <w:szCs w:val="23"/>
        </w:rPr>
        <w:t>Getting Started with a SoTL Project</w:t>
      </w:r>
    </w:p>
    <w:p w14:paraId="3A15BFDF" w14:textId="77777777" w:rsidR="00313B07" w:rsidRDefault="00214CA8">
      <w:pPr>
        <w:spacing w:line="277" w:lineRule="auto"/>
        <w:rPr>
          <w:rFonts w:ascii="Calibri" w:eastAsia="Calibri" w:hAnsi="Calibri" w:cs="Calibri"/>
          <w:color w:val="0000FF"/>
          <w:sz w:val="23"/>
          <w:szCs w:val="23"/>
          <w:u w:val="single"/>
        </w:rPr>
      </w:pPr>
      <w:r>
        <w:rPr>
          <w:rFonts w:ascii="Calibri" w:eastAsia="Calibri" w:hAnsi="Calibri" w:cs="Calibri"/>
          <w:sz w:val="23"/>
          <w:szCs w:val="23"/>
        </w:rPr>
        <w:t xml:space="preserve">Center for University Teaching, Learning, and Assessment </w:t>
      </w:r>
      <w:hyperlink r:id="rId5">
        <w:r>
          <w:rPr>
            <w:rFonts w:ascii="Calibri" w:eastAsia="Calibri" w:hAnsi="Calibri" w:cs="Calibri"/>
            <w:sz w:val="23"/>
            <w:szCs w:val="23"/>
          </w:rPr>
          <w:t xml:space="preserve"> </w:t>
        </w:r>
      </w:hyperlink>
      <w:r>
        <w:fldChar w:fldCharType="begin"/>
      </w:r>
      <w:r>
        <w:instrText xml:space="preserve"> HYPERLINK "http://uwf.edu/cutla/" </w:instrText>
      </w:r>
      <w:r>
        <w:fldChar w:fldCharType="separate"/>
      </w:r>
      <w:r>
        <w:rPr>
          <w:rFonts w:ascii="Calibri" w:eastAsia="Calibri" w:hAnsi="Calibri" w:cs="Calibri"/>
          <w:color w:val="0000FF"/>
          <w:sz w:val="23"/>
          <w:szCs w:val="23"/>
          <w:u w:val="single"/>
        </w:rPr>
        <w:t>http://uwf.edu/cutla/</w:t>
      </w:r>
    </w:p>
    <w:p w14:paraId="6F6EB27D" w14:textId="77777777" w:rsidR="00313B07" w:rsidRDefault="00214CA8">
      <w:r>
        <w:fldChar w:fldCharType="end"/>
      </w:r>
    </w:p>
    <w:sectPr w:rsidR="00313B0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197"/>
    <w:multiLevelType w:val="hybridMultilevel"/>
    <w:tmpl w:val="6A3E5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91400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07"/>
    <w:rsid w:val="00016EB2"/>
    <w:rsid w:val="00065C56"/>
    <w:rsid w:val="000A502C"/>
    <w:rsid w:val="001D420F"/>
    <w:rsid w:val="00206547"/>
    <w:rsid w:val="00214CA8"/>
    <w:rsid w:val="00313B07"/>
    <w:rsid w:val="00702E18"/>
    <w:rsid w:val="008C23C3"/>
    <w:rsid w:val="0090344A"/>
    <w:rsid w:val="009B2E16"/>
    <w:rsid w:val="00CA3E19"/>
    <w:rsid w:val="00CE0052"/>
    <w:rsid w:val="00E90E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0583"/>
  <w15:docId w15:val="{FC4A4384-80A4-4562-9287-C7B2DD1F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E0052"/>
    <w:pPr>
      <w:spacing w:after="160" w:line="256" w:lineRule="auto"/>
      <w:ind w:left="720"/>
      <w:contextualSpacing/>
    </w:pPr>
    <w:rPr>
      <w:rFonts w:asciiTheme="minorHAnsi" w:eastAsiaTheme="minorHAnsi" w:hAnsiTheme="minorHAnsi" w:cstheme="minorBidi"/>
      <w:kern w:val="2"/>
      <w:lang w:val="en-CA" w:eastAsia="en-US"/>
      <w14:ligatures w14:val="standardContextual"/>
    </w:rPr>
  </w:style>
  <w:style w:type="paragraph" w:styleId="NormalWeb">
    <w:name w:val="Normal (Web)"/>
    <w:basedOn w:val="Normal"/>
    <w:uiPriority w:val="99"/>
    <w:semiHidden/>
    <w:unhideWhenUsed/>
    <w:rsid w:val="001D420F"/>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7739">
      <w:bodyDiv w:val="1"/>
      <w:marLeft w:val="0"/>
      <w:marRight w:val="0"/>
      <w:marTop w:val="0"/>
      <w:marBottom w:val="0"/>
      <w:divBdr>
        <w:top w:val="none" w:sz="0" w:space="0" w:color="auto"/>
        <w:left w:val="none" w:sz="0" w:space="0" w:color="auto"/>
        <w:bottom w:val="none" w:sz="0" w:space="0" w:color="auto"/>
        <w:right w:val="none" w:sz="0" w:space="0" w:color="auto"/>
      </w:divBdr>
    </w:div>
    <w:div w:id="75590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wf.edu/cut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Raman Sandhu</cp:lastModifiedBy>
  <cp:revision>9</cp:revision>
  <dcterms:created xsi:type="dcterms:W3CDTF">2023-07-15T16:20:00Z</dcterms:created>
  <dcterms:modified xsi:type="dcterms:W3CDTF">2023-07-15T20:30:00Z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fb3a4b9db1baf247d551a29dbee752423e9b6753d4b49d12530853fc00840354</vt:lpwstr>
  </property>
</Properties>
</file>