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7B0" w14:textId="1C84A186" w:rsidR="008E5517" w:rsidRPr="00E31BCC" w:rsidRDefault="3B8E3C76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  <w:lang w:val="fr-FR"/>
        </w:rPr>
      </w:pPr>
      <w:r w:rsidRPr="00E31BCC">
        <w:rPr>
          <w:rFonts w:ascii="Arial" w:eastAsia="Arial" w:hAnsi="Arial" w:cs="Arial"/>
          <w:sz w:val="52"/>
          <w:szCs w:val="52"/>
          <w:lang w:val="fr-FR"/>
        </w:rPr>
        <w:t>Conception de mon projet d’</w:t>
      </w:r>
      <w:proofErr w:type="spellStart"/>
      <w:r w:rsidR="2E544B26" w:rsidRPr="00E31BCC">
        <w:rPr>
          <w:rFonts w:ascii="Arial" w:eastAsia="Arial" w:hAnsi="Arial" w:cs="Arial"/>
          <w:sz w:val="52"/>
          <w:szCs w:val="52"/>
          <w:lang w:val="fr-FR"/>
        </w:rPr>
        <w:t>érudtion</w:t>
      </w:r>
      <w:proofErr w:type="spellEnd"/>
      <w:r w:rsidR="2E544B26" w:rsidRPr="00E31BCC">
        <w:rPr>
          <w:rFonts w:ascii="Arial" w:eastAsia="Arial" w:hAnsi="Arial" w:cs="Arial"/>
          <w:sz w:val="52"/>
          <w:szCs w:val="52"/>
          <w:lang w:val="fr-FR"/>
        </w:rPr>
        <w:t xml:space="preserve"> de l’enseignement et de l’apprentissage (</w:t>
      </w:r>
      <w:r w:rsidRPr="00E31BCC">
        <w:rPr>
          <w:rFonts w:ascii="Arial" w:eastAsia="Arial" w:hAnsi="Arial" w:cs="Arial"/>
          <w:sz w:val="52"/>
          <w:szCs w:val="52"/>
          <w:lang w:val="fr-FR"/>
        </w:rPr>
        <w:t>EEA</w:t>
      </w:r>
      <w:r w:rsidR="32AE2E87" w:rsidRPr="00E31BCC">
        <w:rPr>
          <w:rFonts w:ascii="Arial" w:eastAsia="Arial" w:hAnsi="Arial" w:cs="Arial"/>
          <w:sz w:val="52"/>
          <w:szCs w:val="52"/>
          <w:lang w:val="fr-FR"/>
        </w:rPr>
        <w:t>)</w:t>
      </w:r>
    </w:p>
    <w:p w14:paraId="6C58980A" w14:textId="476AEA68" w:rsidR="008E5517" w:rsidRPr="00E31BCC" w:rsidRDefault="32AE2E87" w:rsidP="29B99534">
      <w:pPr>
        <w:spacing w:after="320" w:line="276" w:lineRule="auto"/>
        <w:jc w:val="center"/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</w:pPr>
      <w:proofErr w:type="gramStart"/>
      <w:r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de</w:t>
      </w:r>
      <w:proofErr w:type="gramEnd"/>
      <w:r w:rsidR="3B8E3C76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 </w:t>
      </w:r>
      <w:proofErr w:type="spellStart"/>
      <w:r w:rsidR="47041FDB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saisisez</w:t>
      </w:r>
      <w:proofErr w:type="spellEnd"/>
      <w:r w:rsidR="47041FDB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 votre nom et </w:t>
      </w:r>
      <w:r w:rsidR="5C81ACF9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 xml:space="preserve">le nom de </w:t>
      </w:r>
      <w:r w:rsidR="47041FDB" w:rsidRPr="00E31BCC">
        <w:rPr>
          <w:rFonts w:ascii="Arial" w:eastAsia="Arial" w:hAnsi="Arial" w:cs="Arial"/>
          <w:i/>
          <w:iCs/>
          <w:color w:val="666666"/>
          <w:sz w:val="28"/>
          <w:szCs w:val="28"/>
          <w:lang w:val="fr-FR"/>
        </w:rPr>
        <w:t>votre institution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14:paraId="50F50F7D" w14:textId="77777777" w:rsidTr="3EDF20A6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E31BCC" w:rsidRDefault="417B3673" w:rsidP="29B99534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Qu</w:t>
            </w:r>
            <w:r w:rsidR="102B7B52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estion de recherche</w:t>
            </w:r>
          </w:p>
          <w:p w14:paraId="0A5C6365" w14:textId="398F03C0" w:rsidR="00E31BCC" w:rsidRDefault="00E31BCC" w:rsidP="29B99534">
            <w:pPr>
              <w:spacing w:after="1180" w:afterAutospacing="1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Comment peut-on effectivement réintégrer l’écrit cursive dans le programme scolaire de l’Ontario après des années sans aucun focus sur ça ? Quelles seront les difficultés à surmonter pour les profs qui doivent l’enseigner ? Quelles seront les obstacles pour les étudiants de 3</w:t>
            </w:r>
            <w:r w:rsidRPr="00E31BCC">
              <w:rPr>
                <w:rFonts w:ascii="Calibri" w:eastAsia="Calibri" w:hAnsi="Calibri" w:cs="Calibri"/>
                <w:sz w:val="24"/>
                <w:szCs w:val="24"/>
                <w:vertAlign w:val="superscript"/>
                <w:lang w:val="fr-FR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année d’école qui n’ont jamais vu ça avant ? Quelles seront les difficultés pour les parents qui doivent soutenir leurs enseignants d’apprendre un chose qu’eux même peut-être n’ont pas maitrise ?</w:t>
            </w:r>
          </w:p>
          <w:p w14:paraId="2DC692AE" w14:textId="761FAC4E" w:rsidR="00E31BCC" w:rsidRDefault="00E31BCC" w:rsidP="29B99534">
            <w:pPr>
              <w:spacing w:after="1180" w:afterAutospacing="1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Y-a-t-il une certaine approche qui pourrait rendre le processus de réintégration plus efficace ?</w:t>
            </w:r>
          </w:p>
          <w:p w14:paraId="4CBA1991" w14:textId="024F4E0E" w:rsidR="29B99534" w:rsidRPr="00E31BCC" w:rsidRDefault="29B99534" w:rsidP="00E31BCC">
            <w:pPr>
              <w:spacing w:after="1180" w:afterAutospacing="1" w:line="276" w:lineRule="auto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</w:tc>
      </w:tr>
      <w:tr w:rsidR="29B99534" w14:paraId="2DD9F8AB" w14:textId="77777777" w:rsidTr="3EDF20A6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2649" w14:textId="77777777" w:rsidR="00832B8B" w:rsidRDefault="72F1D130" w:rsidP="00832B8B">
            <w:pPr>
              <w:rPr>
                <w:lang w:val="fr-FR"/>
              </w:rPr>
            </w:pPr>
            <w:r w:rsidRPr="00E31BCC">
              <w:rPr>
                <w:b/>
                <w:bCs/>
                <w:sz w:val="26"/>
                <w:szCs w:val="26"/>
                <w:lang w:val="fr-FR"/>
              </w:rPr>
              <w:t xml:space="preserve">Identifiez </w:t>
            </w:r>
            <w:r w:rsidR="48D479DD" w:rsidRPr="00E31BCC">
              <w:rPr>
                <w:b/>
                <w:bCs/>
                <w:sz w:val="26"/>
                <w:szCs w:val="26"/>
                <w:lang w:val="fr-FR"/>
              </w:rPr>
              <w:t>un</w:t>
            </w:r>
            <w:r w:rsidRPr="00E31BCC">
              <w:rPr>
                <w:b/>
                <w:bCs/>
                <w:sz w:val="26"/>
                <w:szCs w:val="26"/>
                <w:lang w:val="fr-FR"/>
              </w:rPr>
              <w:t xml:space="preserve"> défi</w:t>
            </w:r>
            <w:r w:rsidR="417C3768" w:rsidRPr="00E31BCC">
              <w:rPr>
                <w:b/>
                <w:bCs/>
                <w:sz w:val="26"/>
                <w:szCs w:val="26"/>
                <w:lang w:val="fr-FR"/>
              </w:rPr>
              <w:t xml:space="preserve"> ou </w:t>
            </w:r>
            <w:r w:rsidR="75AD1E0A" w:rsidRPr="00E31BCC">
              <w:rPr>
                <w:b/>
                <w:bCs/>
                <w:sz w:val="26"/>
                <w:szCs w:val="26"/>
                <w:lang w:val="fr-FR"/>
              </w:rPr>
              <w:t>un</w:t>
            </w:r>
            <w:r w:rsidR="417C3768" w:rsidRPr="00E31BCC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E31BCC">
              <w:rPr>
                <w:b/>
                <w:bCs/>
                <w:sz w:val="26"/>
                <w:szCs w:val="26"/>
                <w:lang w:val="fr-FR"/>
              </w:rPr>
              <w:t>résultat lié à l'apprentissage qui est lié à votre question.</w:t>
            </w:r>
            <w:r w:rsidRPr="00E31BCC">
              <w:rPr>
                <w:sz w:val="23"/>
                <w:szCs w:val="23"/>
                <w:lang w:val="fr-FR"/>
              </w:rPr>
              <w:t xml:space="preserve"> </w:t>
            </w:r>
            <w:r w:rsidRPr="00E31BCC">
              <w:rPr>
                <w:lang w:val="fr-FR"/>
              </w:rPr>
              <w:t>Décrivez l'apprentissage d'une manière qui suggère comment vous pourriez le mesurer en utilisant des méthodes qualitatives ou quantitatives.</w:t>
            </w:r>
          </w:p>
          <w:p w14:paraId="360BE981" w14:textId="77777777" w:rsidR="00832B8B" w:rsidRDefault="00832B8B" w:rsidP="00832B8B">
            <w:pPr>
              <w:rPr>
                <w:lang w:val="fr-FR"/>
              </w:rPr>
            </w:pPr>
            <w:r>
              <w:rPr>
                <w:lang w:val="fr-FR"/>
              </w:rPr>
              <w:t xml:space="preserve">L’enseignement engage les profs, les </w:t>
            </w:r>
            <w:proofErr w:type="spellStart"/>
            <w:r>
              <w:rPr>
                <w:lang w:val="fr-FR"/>
              </w:rPr>
              <w:t>etudiants</w:t>
            </w:r>
            <w:proofErr w:type="spellEnd"/>
            <w:r>
              <w:rPr>
                <w:lang w:val="fr-FR"/>
              </w:rPr>
              <w:t xml:space="preserve"> ainsi que ceux qui les soutient dans leur formation. Tenant compte du fait que le ministère d’</w:t>
            </w:r>
            <w:proofErr w:type="spellStart"/>
            <w:r>
              <w:rPr>
                <w:lang w:val="fr-FR"/>
              </w:rPr>
              <w:t>education</w:t>
            </w:r>
            <w:proofErr w:type="spellEnd"/>
            <w:r>
              <w:rPr>
                <w:lang w:val="fr-FR"/>
              </w:rPr>
              <w:t xml:space="preserve"> avait </w:t>
            </w:r>
            <w:proofErr w:type="spellStart"/>
            <w:r>
              <w:rPr>
                <w:lang w:val="fr-FR"/>
              </w:rPr>
              <w:t>enlevee</w:t>
            </w:r>
            <w:proofErr w:type="spellEnd"/>
            <w:r>
              <w:rPr>
                <w:lang w:val="fr-FR"/>
              </w:rPr>
              <w:t xml:space="preserve"> les cours d’</w:t>
            </w:r>
            <w:proofErr w:type="spellStart"/>
            <w:r>
              <w:rPr>
                <w:lang w:val="fr-FR"/>
              </w:rPr>
              <w:t>ecriture</w:t>
            </w:r>
            <w:proofErr w:type="spellEnd"/>
            <w:r>
              <w:rPr>
                <w:lang w:val="fr-FR"/>
              </w:rPr>
              <w:t xml:space="preserve"> a la main (</w:t>
            </w:r>
            <w:proofErr w:type="spellStart"/>
            <w:r>
              <w:rPr>
                <w:lang w:val="fr-FR"/>
              </w:rPr>
              <w:t>cursiver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writing</w:t>
            </w:r>
            <w:proofErr w:type="spellEnd"/>
            <w:r>
              <w:rPr>
                <w:lang w:val="fr-FR"/>
              </w:rPr>
              <w:t xml:space="preserve">) pour quelques ans déjà, c’est </w:t>
            </w:r>
            <w:proofErr w:type="spellStart"/>
            <w:r>
              <w:rPr>
                <w:lang w:val="fr-FR"/>
              </w:rPr>
              <w:t>necessaire</w:t>
            </w:r>
            <w:proofErr w:type="spellEnd"/>
            <w:r>
              <w:rPr>
                <w:lang w:val="fr-FR"/>
              </w:rPr>
              <w:t xml:space="preserve"> mieux </w:t>
            </w:r>
            <w:proofErr w:type="spellStart"/>
            <w:r>
              <w:rPr>
                <w:lang w:val="fr-FR"/>
              </w:rPr>
              <w:t>complrendre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</w:t>
            </w:r>
            <w:proofErr w:type="spellEnd"/>
            <w:r>
              <w:rPr>
                <w:lang w:val="fr-FR"/>
              </w:rPr>
              <w:t xml:space="preserve"> quel point les profs et les autres parties sont </w:t>
            </w:r>
            <w:proofErr w:type="spellStart"/>
            <w:r>
              <w:rPr>
                <w:lang w:val="fr-FR"/>
              </w:rPr>
              <w:t>preparees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a</w:t>
            </w:r>
            <w:proofErr w:type="gramEnd"/>
            <w:r>
              <w:rPr>
                <w:lang w:val="fr-FR"/>
              </w:rPr>
              <w:t xml:space="preserve"> réintégrer ce cours dans leurs vies </w:t>
            </w:r>
            <w:proofErr w:type="spellStart"/>
            <w:r>
              <w:rPr>
                <w:lang w:val="fr-FR"/>
              </w:rPr>
              <w:t>educationelles</w:t>
            </w:r>
            <w:proofErr w:type="spellEnd"/>
            <w:r>
              <w:rPr>
                <w:lang w:val="fr-FR"/>
              </w:rPr>
              <w:t>. Quel aurait été l’</w:t>
            </w:r>
            <w:proofErr w:type="spellStart"/>
            <w:r>
              <w:rPr>
                <w:lang w:val="fr-FR"/>
              </w:rPr>
              <w:t>efet</w:t>
            </w:r>
            <w:proofErr w:type="spellEnd"/>
            <w:r>
              <w:rPr>
                <w:lang w:val="fr-FR"/>
              </w:rPr>
              <w:t xml:space="preserve"> de la manque des cours de </w:t>
            </w:r>
            <w:proofErr w:type="gramStart"/>
            <w:r>
              <w:rPr>
                <w:lang w:val="fr-FR"/>
              </w:rPr>
              <w:t>ca</w:t>
            </w:r>
            <w:proofErr w:type="gramEnd"/>
            <w:r>
              <w:rPr>
                <w:lang w:val="fr-FR"/>
              </w:rPr>
              <w:t xml:space="preserve"> pour cette période de temps ? Est-ce que les </w:t>
            </w:r>
            <w:proofErr w:type="spellStart"/>
            <w:r>
              <w:rPr>
                <w:lang w:val="fr-FR"/>
              </w:rPr>
              <w:t>materiauz</w:t>
            </w:r>
            <w:proofErr w:type="spellEnd"/>
            <w:r>
              <w:rPr>
                <w:lang w:val="fr-FR"/>
              </w:rPr>
              <w:t xml:space="preserve"> existent pour faciliter la pratique de l’</w:t>
            </w:r>
            <w:proofErr w:type="spellStart"/>
            <w:r>
              <w:rPr>
                <w:lang w:val="fr-FR"/>
              </w:rPr>
              <w:t>ecritOn</w:t>
            </w:r>
            <w:proofErr w:type="spellEnd"/>
            <w:r>
              <w:rPr>
                <w:lang w:val="fr-FR"/>
              </w:rPr>
              <w:t xml:space="preserve"> ne sait pas </w:t>
            </w:r>
            <w:proofErr w:type="gramStart"/>
            <w:r>
              <w:rPr>
                <w:lang w:val="fr-FR"/>
              </w:rPr>
              <w:t>au quel</w:t>
            </w:r>
            <w:proofErr w:type="gramEnd"/>
            <w:r>
              <w:rPr>
                <w:lang w:val="fr-FR"/>
              </w:rPr>
              <w:t xml:space="preserve"> point les profs sont prêts </w:t>
            </w:r>
            <w:proofErr w:type="spellStart"/>
            <w:r>
              <w:rPr>
                <w:lang w:val="fr-FR"/>
              </w:rPr>
              <w:t>a</w:t>
            </w:r>
            <w:proofErr w:type="spellEnd"/>
            <w:r>
              <w:rPr>
                <w:lang w:val="fr-FR"/>
              </w:rPr>
              <w:t xml:space="preserve"> réintégrer les matériels d’</w:t>
            </w:r>
            <w:proofErr w:type="spellStart"/>
            <w:r>
              <w:rPr>
                <w:lang w:val="fr-FR"/>
              </w:rPr>
              <w:t>ecriture</w:t>
            </w:r>
            <w:proofErr w:type="spellEnd"/>
            <w:r>
              <w:rPr>
                <w:lang w:val="fr-FR"/>
              </w:rPr>
              <w:t xml:space="preserve"> a la main dans un temps court. Se </w:t>
            </w:r>
            <w:proofErr w:type="spellStart"/>
            <w:r>
              <w:rPr>
                <w:lang w:val="fr-FR"/>
              </w:rPr>
              <w:t>rappelent</w:t>
            </w:r>
            <w:proofErr w:type="spellEnd"/>
            <w:r>
              <w:rPr>
                <w:lang w:val="fr-FR"/>
              </w:rPr>
              <w:t xml:space="preserve"> les profs les </w:t>
            </w:r>
            <w:proofErr w:type="spellStart"/>
            <w:r>
              <w:rPr>
                <w:lang w:val="fr-FR"/>
              </w:rPr>
              <w:t>methodes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utilisees</w:t>
            </w:r>
            <w:proofErr w:type="spellEnd"/>
            <w:r>
              <w:rPr>
                <w:lang w:val="fr-FR"/>
              </w:rPr>
              <w:t xml:space="preserve"> pour </w:t>
            </w:r>
            <w:proofErr w:type="spellStart"/>
            <w:r>
              <w:rPr>
                <w:lang w:val="fr-FR"/>
              </w:rPr>
              <w:t>integrer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ecrit</w:t>
            </w:r>
            <w:proofErr w:type="spellEnd"/>
            <w:r>
              <w:rPr>
                <w:lang w:val="fr-FR"/>
              </w:rPr>
              <w:t xml:space="preserve"> a la main dans les cours ? Pour les nouveaux profs, qui n’ont jamais touche a </w:t>
            </w:r>
            <w:proofErr w:type="gramStart"/>
            <w:r>
              <w:rPr>
                <w:lang w:val="fr-FR"/>
              </w:rPr>
              <w:t>ca  -</w:t>
            </w:r>
            <w:proofErr w:type="gramEnd"/>
            <w:r>
              <w:rPr>
                <w:lang w:val="fr-FR"/>
              </w:rPr>
              <w:t xml:space="preserve"> y-a-t-il une </w:t>
            </w:r>
            <w:proofErr w:type="spellStart"/>
            <w:r>
              <w:rPr>
                <w:lang w:val="fr-FR"/>
              </w:rPr>
              <w:t>methode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pedagogique</w:t>
            </w:r>
            <w:proofErr w:type="spellEnd"/>
            <w:r>
              <w:rPr>
                <w:lang w:val="fr-FR"/>
              </w:rPr>
              <w:t xml:space="preserve"> pour les enseigner comment </w:t>
            </w:r>
            <w:proofErr w:type="spellStart"/>
            <w:r>
              <w:rPr>
                <w:lang w:val="fr-FR"/>
              </w:rPr>
              <w:t>integrer</w:t>
            </w:r>
            <w:proofErr w:type="spellEnd"/>
            <w:r>
              <w:rPr>
                <w:lang w:val="fr-FR"/>
              </w:rPr>
              <w:t xml:space="preserve"> effectivement ce nouveau </w:t>
            </w:r>
            <w:proofErr w:type="spellStart"/>
            <w:r>
              <w:rPr>
                <w:lang w:val="fr-FR"/>
              </w:rPr>
              <w:t>soujet</w:t>
            </w:r>
            <w:proofErr w:type="spellEnd"/>
            <w:r>
              <w:rPr>
                <w:lang w:val="fr-FR"/>
              </w:rPr>
              <w:t xml:space="preserve"> dans les vies des </w:t>
            </w:r>
            <w:proofErr w:type="spellStart"/>
            <w:r>
              <w:rPr>
                <w:lang w:val="fr-FR"/>
              </w:rPr>
              <w:t>etudiants</w:t>
            </w:r>
            <w:proofErr w:type="spellEnd"/>
            <w:r>
              <w:rPr>
                <w:lang w:val="fr-FR"/>
              </w:rPr>
              <w:t> ?</w:t>
            </w:r>
          </w:p>
          <w:p w14:paraId="323A3D3E" w14:textId="6B7CBA3D" w:rsidR="00DF6B2F" w:rsidRPr="00832B8B" w:rsidRDefault="00DF6B2F" w:rsidP="00832B8B">
            <w:pPr>
              <w:rPr>
                <w:lang w:val="fr-FR"/>
              </w:rPr>
            </w:pPr>
            <w:r>
              <w:rPr>
                <w:lang w:val="fr-FR"/>
              </w:rPr>
              <w:t xml:space="preserve">Pour </w:t>
            </w:r>
            <w:proofErr w:type="spellStart"/>
            <w:r>
              <w:rPr>
                <w:lang w:val="fr-FR"/>
              </w:rPr>
              <w:t>repondre</w:t>
            </w:r>
            <w:proofErr w:type="spellEnd"/>
            <w:r>
              <w:rPr>
                <w:lang w:val="fr-FR"/>
              </w:rPr>
              <w:t xml:space="preserve"> effectivement a cette </w:t>
            </w:r>
            <w:proofErr w:type="spellStart"/>
            <w:r>
              <w:rPr>
                <w:lang w:val="fr-FR"/>
              </w:rPr>
              <w:t>probleme</w:t>
            </w:r>
            <w:proofErr w:type="spellEnd"/>
            <w:r>
              <w:rPr>
                <w:lang w:val="fr-FR"/>
              </w:rPr>
              <w:t xml:space="preserve"> ample, il faut beaucoup de recherche sur les </w:t>
            </w:r>
            <w:proofErr w:type="spellStart"/>
            <w:r>
              <w:rPr>
                <w:lang w:val="fr-FR"/>
              </w:rPr>
              <w:t>atitudes</w:t>
            </w:r>
            <w:proofErr w:type="spellEnd"/>
            <w:r>
              <w:rPr>
                <w:lang w:val="fr-FR"/>
              </w:rPr>
              <w:t xml:space="preserve"> et habitudes des </w:t>
            </w:r>
            <w:proofErr w:type="spellStart"/>
            <w:r>
              <w:rPr>
                <w:lang w:val="fr-FR"/>
              </w:rPr>
              <w:t>etudiants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liees</w:t>
            </w:r>
            <w:proofErr w:type="spellEnd"/>
            <w:r>
              <w:rPr>
                <w:lang w:val="fr-FR"/>
              </w:rPr>
              <w:t xml:space="preserve"> a l’</w:t>
            </w:r>
            <w:proofErr w:type="spellStart"/>
            <w:r>
              <w:rPr>
                <w:lang w:val="fr-FR"/>
              </w:rPr>
              <w:t>ecriture</w:t>
            </w:r>
            <w:proofErr w:type="spellEnd"/>
            <w:r>
              <w:rPr>
                <w:lang w:val="fr-FR"/>
              </w:rPr>
              <w:t xml:space="preserve"> cursive. C’est important d’</w:t>
            </w:r>
            <w:proofErr w:type="spellStart"/>
            <w:r>
              <w:rPr>
                <w:lang w:val="fr-FR"/>
              </w:rPr>
              <w:t>evaluer</w:t>
            </w:r>
            <w:proofErr w:type="spellEnd"/>
            <w:r>
              <w:rPr>
                <w:lang w:val="fr-FR"/>
              </w:rPr>
              <w:t xml:space="preserve"> les </w:t>
            </w:r>
            <w:r>
              <w:rPr>
                <w:lang w:val="fr-FR"/>
              </w:rPr>
              <w:lastRenderedPageBreak/>
              <w:t xml:space="preserve">matériaux </w:t>
            </w:r>
            <w:proofErr w:type="spellStart"/>
            <w:r>
              <w:rPr>
                <w:lang w:val="fr-FR"/>
              </w:rPr>
              <w:t>existentes</w:t>
            </w:r>
            <w:proofErr w:type="spellEnd"/>
            <w:r>
              <w:rPr>
                <w:lang w:val="fr-FR"/>
              </w:rPr>
              <w:t xml:space="preserve"> au sujet de l’</w:t>
            </w:r>
            <w:proofErr w:type="spellStart"/>
            <w:r>
              <w:rPr>
                <w:lang w:val="fr-FR"/>
              </w:rPr>
              <w:t>ecriture</w:t>
            </w:r>
            <w:proofErr w:type="spellEnd"/>
            <w:r>
              <w:rPr>
                <w:lang w:val="fr-FR"/>
              </w:rPr>
              <w:t xml:space="preserve"> cursive, la formation disponible aux profs, ainsi que les outils qu’ils peuvent </w:t>
            </w:r>
            <w:proofErr w:type="spellStart"/>
            <w:r>
              <w:rPr>
                <w:lang w:val="fr-FR"/>
              </w:rPr>
              <w:t>integrer</w:t>
            </w:r>
            <w:proofErr w:type="spellEnd"/>
            <w:r>
              <w:rPr>
                <w:lang w:val="fr-FR"/>
              </w:rPr>
              <w:t xml:space="preserve"> pour faciliter l’apprentissage de ce nouveau </w:t>
            </w:r>
            <w:proofErr w:type="spellStart"/>
            <w:r>
              <w:rPr>
                <w:lang w:val="fr-FR"/>
              </w:rPr>
              <w:t>soujet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29B99534" w14:paraId="3D0E6380" w14:textId="77777777" w:rsidTr="3EDF20A6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7C67" w14:textId="2C47E7B7" w:rsidR="0355E02B" w:rsidRPr="00E31BCC" w:rsidRDefault="0355E02B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lastRenderedPageBreak/>
              <w:t xml:space="preserve">Décrivez l'activité </w:t>
            </w:r>
            <w:r w:rsidR="3BF682DB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pédagogique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, le devoir ou la stratégie d'enseignement qui favorisera l'apprentissage des élèves </w:t>
            </w:r>
            <w:r w:rsidR="089E6B3B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par rapport au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 résultat d'apprentissage que vous avez identifié.</w:t>
            </w:r>
          </w:p>
          <w:p w14:paraId="25C79A1E" w14:textId="26D4F510" w:rsidR="0355E02B" w:rsidRPr="00E31BCC" w:rsidRDefault="0355E02B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Les projets </w:t>
            </w:r>
            <w:r w:rsidR="6D4E569E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d’EEA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peuvent </w:t>
            </w:r>
            <w:r w:rsidR="37C7A9DD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examiner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l'impact d'une </w:t>
            </w:r>
            <w:r w:rsidRPr="00E31BCC">
              <w:rPr>
                <w:rFonts w:ascii="Calibri" w:eastAsia="Calibri" w:hAnsi="Calibri" w:cs="Calibri"/>
                <w:i/>
                <w:iCs/>
                <w:sz w:val="24"/>
                <w:szCs w:val="24"/>
                <w:lang w:val="fr-FR"/>
              </w:rPr>
              <w:t xml:space="preserve">modification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d'une stratégie ou d'un </w:t>
            </w:r>
            <w:r w:rsidR="16FD37EF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devoir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existant. Décrivez en quoi la nouvelle approche diffère de l'ancienne et pourquoi cette modification pourrait changer l'apprentissage des élèves à l'égard de ce résultat d'apprentissage.</w:t>
            </w:r>
          </w:p>
          <w:p w14:paraId="3681E26A" w14:textId="5061A7F1" w:rsidR="29B99534" w:rsidRPr="00E31BCC" w:rsidRDefault="29B99534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14:paraId="5AC04851" w14:textId="7D4DA9B7" w:rsidR="29B99534" w:rsidRPr="00E31BCC" w:rsidRDefault="00A62A94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Pour assurer une adoption rapide, et une 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facilitation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future, c’est important de commencer le processus d’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intégration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d’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écriture</w:t>
            </w:r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cursive le plutôt possible. Une manque des matériels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ce sujet est aussi a la base de la</w:t>
            </w:r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manque de préparations dans le domaine. Il est nécessaire de créer </w:t>
            </w:r>
            <w:proofErr w:type="gramStart"/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des workshop</w:t>
            </w:r>
            <w:proofErr w:type="gramEnd"/>
            <w:r w:rsidR="007A0A8B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pour aider les profs a rendre ce sujet plus intéressant pour les étudiants.</w:t>
            </w:r>
          </w:p>
          <w:p w14:paraId="3AD2FF5D" w14:textId="03E32D18" w:rsidR="29B99534" w:rsidRPr="00E31BCC" w:rsidRDefault="29B99534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</w:tc>
      </w:tr>
      <w:tr w:rsidR="29B99534" w14:paraId="506A4681" w14:textId="77777777" w:rsidTr="3EDF20A6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A7527DF" w:rsidR="40C416CD" w:rsidRPr="00E31BCC" w:rsidRDefault="40C416CD" w:rsidP="29B99534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Décrivez </w:t>
            </w:r>
            <w:r w:rsidR="260A8B20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ce</w:t>
            </w:r>
            <w:r w:rsidR="604621F2"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3DA0D2A1" w14:textId="2A7E8E51" w:rsidR="40C416CD" w:rsidRPr="00E31BCC" w:rsidRDefault="40C416CD" w:rsidP="29B99534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Décrivez </w:t>
            </w:r>
            <w:r w:rsidR="49EF869F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ce</w:t>
            </w:r>
            <w:r w:rsidR="44316E83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que vous auriez besoin de recueillir pour répondre aux questions sur l'impact ou la valeur de cette stratégie d'enseignement. Comment convaincrez-vous les autres que cette approche est meilleure </w:t>
            </w:r>
            <w:r w:rsidR="1E9552CA"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par rapport à</w:t>
            </w:r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d'autres approches ? Quelles comparaisons devriez-vous </w:t>
            </w:r>
            <w:proofErr w:type="gramStart"/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faire?</w:t>
            </w:r>
            <w:proofErr w:type="gramEnd"/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Examiner les étudiants ; compétences avant et après la </w:t>
            </w:r>
            <w:proofErr w:type="gramStart"/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mission?</w:t>
            </w:r>
            <w:proofErr w:type="gramEnd"/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Comparez les élèves qui terminent l'activité d'apprentissage à un autre groupe d'élèves – quelles comparaisons seraient </w:t>
            </w:r>
            <w:proofErr w:type="gramStart"/>
            <w:r w:rsidRPr="00E31BCC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significatives?</w:t>
            </w:r>
            <w:proofErr w:type="gramEnd"/>
          </w:p>
          <w:p w14:paraId="1AABE2E7" w14:textId="6598B7CC" w:rsidR="29B99534" w:rsidRPr="00E31BCC" w:rsidRDefault="29B99534" w:rsidP="29B99534">
            <w:pPr>
              <w:spacing w:after="0" w:line="276" w:lineRule="auto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</w:tc>
      </w:tr>
      <w:tr w:rsidR="29B99534" w14:paraId="31AC2DBA" w14:textId="77777777" w:rsidTr="3EDF20A6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9305" w14:textId="77C53355" w:rsidR="186651B3" w:rsidRPr="00E31BCC" w:rsidRDefault="186651B3" w:rsidP="29B99534">
            <w:p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</w:pPr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 xml:space="preserve">Comment et où publieriez-vous, présenteriez-vous ou diffuseriez-vous ce </w:t>
            </w:r>
            <w:proofErr w:type="gramStart"/>
            <w:r w:rsidRPr="00E31BCC">
              <w:rPr>
                <w:rFonts w:ascii="Calibri" w:eastAsia="Calibri" w:hAnsi="Calibri" w:cs="Calibri"/>
                <w:b/>
                <w:bCs/>
                <w:sz w:val="26"/>
                <w:szCs w:val="26"/>
                <w:lang w:val="fr-FR"/>
              </w:rPr>
              <w:t>travail?</w:t>
            </w:r>
            <w:proofErr w:type="gramEnd"/>
          </w:p>
          <w:p w14:paraId="07E2F4E2" w14:textId="22CD7C9B" w:rsidR="29B99534" w:rsidRPr="00E31BCC" w:rsidRDefault="29B99534" w:rsidP="29B99534">
            <w:pPr>
              <w:spacing w:before="80" w:after="62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7965CFB" w14:textId="0889AEF4" w:rsidR="008E5517" w:rsidRPr="00E31BCC" w:rsidRDefault="3B8E3C76" w:rsidP="29B99534">
      <w:pPr>
        <w:spacing w:after="400" w:line="19" w:lineRule="auto"/>
        <w:rPr>
          <w:rFonts w:ascii="Calibri" w:eastAsia="Calibri" w:hAnsi="Calibri" w:cs="Calibri"/>
          <w:sz w:val="24"/>
          <w:szCs w:val="24"/>
          <w:lang w:val="fr-FR"/>
        </w:rPr>
      </w:pPr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</w:p>
    <w:p w14:paraId="010AD04A" w14:textId="27763A31" w:rsidR="008E5517" w:rsidRDefault="3B8E3C76" w:rsidP="29B99534">
      <w:pPr>
        <w:spacing w:before="20" w:after="0" w:line="278" w:lineRule="auto"/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</w:pPr>
      <w:r w:rsidRPr="00E31BCC">
        <w:rPr>
          <w:rFonts w:ascii="Calibri" w:eastAsia="Calibri" w:hAnsi="Calibri" w:cs="Calibri"/>
          <w:sz w:val="24"/>
          <w:szCs w:val="24"/>
          <w:lang w:val="fr-FR"/>
        </w:rPr>
        <w:t>Adapt</w:t>
      </w:r>
      <w:r w:rsidR="2F15C3B0" w:rsidRPr="00E31BCC">
        <w:rPr>
          <w:rFonts w:ascii="Calibri" w:eastAsia="Calibri" w:hAnsi="Calibri" w:cs="Calibri"/>
          <w:sz w:val="24"/>
          <w:szCs w:val="24"/>
          <w:lang w:val="fr-FR"/>
        </w:rPr>
        <w:t xml:space="preserve">é de </w:t>
      </w:r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: C. J. </w:t>
      </w:r>
      <w:proofErr w:type="spellStart"/>
      <w:r w:rsidRPr="00E31BCC">
        <w:rPr>
          <w:rFonts w:ascii="Calibri" w:eastAsia="Calibri" w:hAnsi="Calibri" w:cs="Calibri"/>
          <w:sz w:val="24"/>
          <w:szCs w:val="24"/>
          <w:lang w:val="fr-FR"/>
        </w:rPr>
        <w:t>Stanny</w:t>
      </w:r>
      <w:proofErr w:type="spellEnd"/>
      <w:r w:rsidRPr="00E31BCC">
        <w:rPr>
          <w:rFonts w:ascii="Calibri" w:eastAsia="Calibri" w:hAnsi="Calibri" w:cs="Calibri"/>
          <w:sz w:val="24"/>
          <w:szCs w:val="24"/>
          <w:lang w:val="fr-FR"/>
        </w:rPr>
        <w:t xml:space="preserve">, E. M. El-Sheikh, &amp; H-M. </w:t>
      </w:r>
      <w:r w:rsidRPr="29B99534">
        <w:rPr>
          <w:rFonts w:ascii="Calibri" w:eastAsia="Calibri" w:hAnsi="Calibri" w:cs="Calibri"/>
          <w:sz w:val="24"/>
          <w:szCs w:val="24"/>
          <w:lang w:val="en"/>
        </w:rPr>
        <w:t xml:space="preserve">Chung (2009) </w:t>
      </w:r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 xml:space="preserve">Getting Started with a </w:t>
      </w:r>
      <w:proofErr w:type="spellStart"/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>SoTL</w:t>
      </w:r>
      <w:proofErr w:type="spellEnd"/>
      <w:r w:rsidRPr="29B99534">
        <w:rPr>
          <w:rFonts w:ascii="Calibri" w:eastAsia="Calibri" w:hAnsi="Calibri" w:cs="Calibri"/>
          <w:b/>
          <w:bCs/>
          <w:i/>
          <w:iCs/>
          <w:sz w:val="24"/>
          <w:szCs w:val="24"/>
          <w:lang w:val="en"/>
        </w:rPr>
        <w:t xml:space="preserve"> Project</w:t>
      </w:r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 xml:space="preserve"> (Commencer un </w:t>
      </w:r>
      <w:proofErr w:type="spellStart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projet</w:t>
      </w:r>
      <w:proofErr w:type="spellEnd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 xml:space="preserve"> </w:t>
      </w:r>
      <w:proofErr w:type="spellStart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d’EEA</w:t>
      </w:r>
      <w:proofErr w:type="spellEnd"/>
      <w:r w:rsidR="4CC839A1" w:rsidRPr="29B99534">
        <w:rPr>
          <w:rFonts w:ascii="Calibri" w:eastAsia="Calibri" w:hAnsi="Calibri" w:cs="Calibri"/>
          <w:sz w:val="24"/>
          <w:szCs w:val="24"/>
          <w:lang w:val="en"/>
        </w:rPr>
        <w:t>)</w:t>
      </w:r>
    </w:p>
    <w:p w14:paraId="0C1BC947" w14:textId="64ABA051" w:rsidR="008E5517" w:rsidRPr="00E31BCC" w:rsidRDefault="3B8E3C76" w:rsidP="29B99534">
      <w:pPr>
        <w:spacing w:after="0" w:line="276" w:lineRule="auto"/>
        <w:rPr>
          <w:sz w:val="24"/>
          <w:szCs w:val="24"/>
          <w:lang w:val="en-CA"/>
        </w:rPr>
      </w:pPr>
      <w:r w:rsidRPr="29B99534">
        <w:rPr>
          <w:rFonts w:ascii="Calibri" w:eastAsia="Calibri" w:hAnsi="Calibri" w:cs="Calibri"/>
          <w:sz w:val="24"/>
          <w:szCs w:val="24"/>
          <w:lang w:val="en"/>
        </w:rPr>
        <w:t xml:space="preserve">Center for University Teaching, Learning, and Assessment </w:t>
      </w:r>
      <w:hyperlink r:id="rId9">
        <w:r w:rsidRPr="29B99534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 xml:space="preserve"> </w:t>
        </w:r>
      </w:hyperlink>
      <w:hyperlink r:id="rId10">
        <w:r w:rsidRPr="29B99534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http://uwf.edu/cutla/</w:t>
        </w:r>
      </w:hyperlink>
    </w:p>
    <w:p w14:paraId="672A6659" w14:textId="7C26E2AF" w:rsidR="008E5517" w:rsidRDefault="008E5517" w:rsidP="29B99534">
      <w:pPr>
        <w:spacing w:after="0" w:line="276" w:lineRule="auto"/>
        <w:rPr>
          <w:rFonts w:ascii="Arial" w:eastAsia="Arial" w:hAnsi="Arial" w:cs="Arial"/>
          <w:sz w:val="24"/>
          <w:szCs w:val="24"/>
          <w:lang w:val="en"/>
        </w:rPr>
      </w:pPr>
    </w:p>
    <w:sectPr w:rsidR="008E551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38EA" w14:textId="77777777" w:rsidR="00FB779E" w:rsidRDefault="00FB779E" w:rsidP="008E5517">
      <w:pPr>
        <w:spacing w:after="0" w:line="240" w:lineRule="auto"/>
      </w:pPr>
      <w:r>
        <w:separator/>
      </w:r>
    </w:p>
  </w:endnote>
  <w:endnote w:type="continuationSeparator" w:id="0">
    <w:p w14:paraId="5D889D4A" w14:textId="77777777" w:rsidR="00FB779E" w:rsidRDefault="00FB779E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7F29" w14:textId="77777777" w:rsidR="00FB779E" w:rsidRDefault="00FB779E" w:rsidP="008E5517">
      <w:pPr>
        <w:spacing w:after="0" w:line="240" w:lineRule="auto"/>
      </w:pPr>
      <w:r>
        <w:separator/>
      </w:r>
    </w:p>
  </w:footnote>
  <w:footnote w:type="continuationSeparator" w:id="0">
    <w:p w14:paraId="2AF80236" w14:textId="77777777" w:rsidR="00FB779E" w:rsidRDefault="00FB779E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602847"/>
    <w:rsid w:val="007A0A8B"/>
    <w:rsid w:val="00832B8B"/>
    <w:rsid w:val="008E5517"/>
    <w:rsid w:val="00A62A94"/>
    <w:rsid w:val="00B62FF7"/>
    <w:rsid w:val="00CE6DF9"/>
    <w:rsid w:val="00DF6B2F"/>
    <w:rsid w:val="00E31BCC"/>
    <w:rsid w:val="00FB779E"/>
    <w:rsid w:val="0355E02B"/>
    <w:rsid w:val="052A5A77"/>
    <w:rsid w:val="05C27C47"/>
    <w:rsid w:val="06586F65"/>
    <w:rsid w:val="081FF1B2"/>
    <w:rsid w:val="089E6B3B"/>
    <w:rsid w:val="08FA1D09"/>
    <w:rsid w:val="0990C862"/>
    <w:rsid w:val="0A46609C"/>
    <w:rsid w:val="0A95ED6A"/>
    <w:rsid w:val="0BDBDB7C"/>
    <w:rsid w:val="0E4B1128"/>
    <w:rsid w:val="102B7B52"/>
    <w:rsid w:val="12C080A0"/>
    <w:rsid w:val="16FD37EF"/>
    <w:rsid w:val="180B1BCB"/>
    <w:rsid w:val="186651B3"/>
    <w:rsid w:val="1893A7E8"/>
    <w:rsid w:val="19E44FA4"/>
    <w:rsid w:val="1A850E5A"/>
    <w:rsid w:val="1E9552CA"/>
    <w:rsid w:val="1F1A4956"/>
    <w:rsid w:val="22A5E842"/>
    <w:rsid w:val="22FC4CD9"/>
    <w:rsid w:val="2595BBE3"/>
    <w:rsid w:val="260A8B20"/>
    <w:rsid w:val="281004BE"/>
    <w:rsid w:val="29B99534"/>
    <w:rsid w:val="2A718846"/>
    <w:rsid w:val="2D3A01B6"/>
    <w:rsid w:val="2DEBF4E7"/>
    <w:rsid w:val="2E544B26"/>
    <w:rsid w:val="2E6565AA"/>
    <w:rsid w:val="2F15C3B0"/>
    <w:rsid w:val="32AE2E87"/>
    <w:rsid w:val="34717409"/>
    <w:rsid w:val="34775DBE"/>
    <w:rsid w:val="37C7A9DD"/>
    <w:rsid w:val="3B8E3C76"/>
    <w:rsid w:val="3BF682DB"/>
    <w:rsid w:val="3EC009AE"/>
    <w:rsid w:val="3EDF20A6"/>
    <w:rsid w:val="3F892CFF"/>
    <w:rsid w:val="407529AA"/>
    <w:rsid w:val="40C416CD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CC839A1"/>
    <w:rsid w:val="4E177CCB"/>
    <w:rsid w:val="4F0EFE64"/>
    <w:rsid w:val="518B100A"/>
    <w:rsid w:val="52469F26"/>
    <w:rsid w:val="53E26F87"/>
    <w:rsid w:val="5AB6E801"/>
    <w:rsid w:val="5C81ACF9"/>
    <w:rsid w:val="5D2731DB"/>
    <w:rsid w:val="5D3F460A"/>
    <w:rsid w:val="5E7D14C0"/>
    <w:rsid w:val="604621F2"/>
    <w:rsid w:val="6328F164"/>
    <w:rsid w:val="645618AE"/>
    <w:rsid w:val="64A4CF9F"/>
    <w:rsid w:val="654A57EF"/>
    <w:rsid w:val="6B2ADBA0"/>
    <w:rsid w:val="6D4E569E"/>
    <w:rsid w:val="707B1784"/>
    <w:rsid w:val="7216E7E5"/>
    <w:rsid w:val="72F1D130"/>
    <w:rsid w:val="7568693F"/>
    <w:rsid w:val="75AD1E0A"/>
    <w:rsid w:val="76543EAC"/>
    <w:rsid w:val="770439A0"/>
    <w:rsid w:val="7A9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wf.edu/cutla/" TargetMode="External"/><Relationship Id="rId4" Type="http://schemas.openxmlformats.org/officeDocument/2006/relationships/styles" Target="styles.xml"/><Relationship Id="rId9" Type="http://schemas.openxmlformats.org/officeDocument/2006/relationships/hyperlink" Target="http://uwf.edu/cut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EEB59-1BC6-4F5E-B18A-2777C714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2023-06-07T16:04:00Z</dcterms:created>
  <dcterms:modified xsi:type="dcterms:W3CDTF">2023-08-08T21:17:00Z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