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8E17" w14:textId="0F9839F2" w:rsidR="009D154D" w:rsidRDefault="009D154D" w:rsidP="009D154D">
      <w:pPr>
        <w:jc w:val="center"/>
        <w:rPr>
          <w:rStyle w:val="Strong"/>
          <w:rFonts w:ascii="Playfair Display" w:hAnsi="Playfair Display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rFonts w:ascii="Playfair Display" w:hAnsi="Playfair Display"/>
          <w:color w:val="000000"/>
          <w:bdr w:val="none" w:sz="0" w:space="0" w:color="auto" w:frame="1"/>
          <w:shd w:val="clear" w:color="auto" w:fill="FFFFFF"/>
        </w:rPr>
        <w:t>ACTIVITY 6 VECTORS AND NUGGETS</w:t>
      </w:r>
    </w:p>
    <w:p w14:paraId="7EB8AA95" w14:textId="5A721A9B" w:rsidR="00555F1F" w:rsidRDefault="00555F1F" w:rsidP="002E0F6B">
      <w:pPr>
        <w:rPr>
          <w:rStyle w:val="Strong"/>
          <w:rFonts w:ascii="Playfair Display" w:hAnsi="Playfair Display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rFonts w:ascii="Playfair Display" w:hAnsi="Playfair Display"/>
          <w:color w:val="000000"/>
          <w:bdr w:val="none" w:sz="0" w:space="0" w:color="auto" w:frame="1"/>
          <w:shd w:val="clear" w:color="auto" w:fill="FFFFFF"/>
        </w:rPr>
        <w:t>THE OVERPATCH: LEARNING IN A COHORT</w:t>
      </w:r>
    </w:p>
    <w:p w14:paraId="1CBE1DE0" w14:textId="6DFB7CC9" w:rsidR="00555F1F" w:rsidRDefault="00C84B10">
      <w:pPr>
        <w:rPr>
          <w:rFonts w:ascii="Playfair Display" w:hAnsi="Playfair Display"/>
          <w:color w:val="000000"/>
          <w:shd w:val="clear" w:color="auto" w:fill="FFFFFF"/>
        </w:rPr>
      </w:pPr>
      <w:r>
        <w:rPr>
          <w:rFonts w:ascii="Playfair Display" w:hAnsi="Playfair Display"/>
          <w:color w:val="000000"/>
          <w:shd w:val="clear" w:color="auto" w:fill="FFFFFF"/>
        </w:rPr>
        <w:t>“</w:t>
      </w:r>
      <w:r w:rsidR="00555F1F">
        <w:rPr>
          <w:rFonts w:ascii="Playfair Display" w:hAnsi="Playfair Display"/>
          <w:color w:val="000000"/>
          <w:shd w:val="clear" w:color="auto" w:fill="FFFFFF"/>
        </w:rPr>
        <w:t>I like the image of colourful pieces on teaching and learning that over time get stitched together.  In a patchwork quilt adjacent pieces don’t need to seamlessly match; they just need to “go together” somehow — engaging us in thinking about aspects of teaching and learning.  Ultimately the patches may be somewhat randomly combined but they nevertheless form a pleasing pattern and opportunities for reflection.</w:t>
      </w:r>
      <w:r>
        <w:rPr>
          <w:rFonts w:ascii="Playfair Display" w:hAnsi="Playfair Display"/>
          <w:color w:val="000000"/>
          <w:shd w:val="clear" w:color="auto" w:fill="FFFFFF"/>
        </w:rPr>
        <w:t>”</w:t>
      </w:r>
    </w:p>
    <w:p w14:paraId="79B98C97" w14:textId="498A847C" w:rsidR="000B372A" w:rsidRDefault="00555F1F">
      <w:pPr>
        <w:rPr>
          <w:rFonts w:ascii="Playfair Display" w:hAnsi="Playfair Display"/>
          <w:color w:val="000000"/>
          <w:shd w:val="clear" w:color="auto" w:fill="FFFFFF"/>
        </w:rPr>
      </w:pPr>
      <w:r>
        <w:rPr>
          <w:rFonts w:ascii="Playfair Display" w:hAnsi="Playfair Display"/>
          <w:color w:val="000000"/>
          <w:shd w:val="clear" w:color="auto" w:fill="FFFFFF"/>
        </w:rPr>
        <w:t xml:space="preserve">This idea of </w:t>
      </w:r>
      <w:r w:rsidR="00C80C51">
        <w:rPr>
          <w:rFonts w:ascii="Playfair Display" w:hAnsi="Playfair Display"/>
          <w:color w:val="000000"/>
          <w:shd w:val="clear" w:color="auto" w:fill="FFFFFF"/>
        </w:rPr>
        <w:t xml:space="preserve">a </w:t>
      </w:r>
      <w:r>
        <w:rPr>
          <w:rFonts w:ascii="Playfair Display" w:hAnsi="Playfair Display"/>
          <w:color w:val="000000"/>
          <w:shd w:val="clear" w:color="auto" w:fill="FFFFFF"/>
        </w:rPr>
        <w:t>patchwork quilt is a great metaphor that illustrates teaching and learning in healthcare.</w:t>
      </w:r>
      <w:r w:rsidR="00C80C51">
        <w:rPr>
          <w:rFonts w:ascii="Playfair Display" w:hAnsi="Playfair Display"/>
          <w:color w:val="000000"/>
          <w:shd w:val="clear" w:color="auto" w:fill="FFFFFF"/>
        </w:rPr>
        <w:t xml:space="preserve"> P</w:t>
      </w:r>
      <w:r w:rsidR="00D053E2">
        <w:rPr>
          <w:rFonts w:ascii="Playfair Display" w:hAnsi="Playfair Display"/>
          <w:color w:val="000000"/>
          <w:shd w:val="clear" w:color="auto" w:fill="FFFFFF"/>
        </w:rPr>
        <w:t>atches</w:t>
      </w:r>
      <w:r w:rsidR="00C80C51">
        <w:rPr>
          <w:rFonts w:ascii="Playfair Display" w:hAnsi="Playfair Display"/>
          <w:color w:val="000000"/>
          <w:shd w:val="clear" w:color="auto" w:fill="FFFFFF"/>
        </w:rPr>
        <w:t xml:space="preserve"> of a quilt are like teaching students </w:t>
      </w:r>
      <w:r w:rsidR="00C84B10">
        <w:rPr>
          <w:rFonts w:ascii="Playfair Display" w:hAnsi="Playfair Display"/>
          <w:color w:val="000000"/>
          <w:shd w:val="clear" w:color="auto" w:fill="FFFFFF"/>
        </w:rPr>
        <w:t>unique</w:t>
      </w:r>
      <w:r w:rsidR="00C80C51">
        <w:rPr>
          <w:rFonts w:ascii="Playfair Display" w:hAnsi="Playfair Display"/>
          <w:color w:val="000000"/>
          <w:shd w:val="clear" w:color="auto" w:fill="FFFFFF"/>
        </w:rPr>
        <w:t xml:space="preserve"> concepts</w:t>
      </w:r>
      <w:r w:rsidR="00D053E2">
        <w:rPr>
          <w:rFonts w:ascii="Playfair Display" w:hAnsi="Playfair Display"/>
          <w:color w:val="000000"/>
          <w:shd w:val="clear" w:color="auto" w:fill="FFFFFF"/>
        </w:rPr>
        <w:t xml:space="preserve">, </w:t>
      </w:r>
      <w:r w:rsidR="00C84B10">
        <w:rPr>
          <w:rFonts w:ascii="Playfair Display" w:hAnsi="Playfair Display"/>
          <w:color w:val="000000"/>
          <w:shd w:val="clear" w:color="auto" w:fill="FFFFFF"/>
        </w:rPr>
        <w:t>and</w:t>
      </w:r>
      <w:r w:rsidR="00C80C51">
        <w:rPr>
          <w:rFonts w:ascii="Playfair Display" w:hAnsi="Playfair Display"/>
          <w:color w:val="000000"/>
          <w:shd w:val="clear" w:color="auto" w:fill="FFFFFF"/>
        </w:rPr>
        <w:t xml:space="preserve"> pieces of knowledge that overtime combined produce a well</w:t>
      </w:r>
      <w:r w:rsidR="00C84B10">
        <w:rPr>
          <w:rFonts w:ascii="Playfair Display" w:hAnsi="Playfair Display"/>
          <w:color w:val="000000"/>
          <w:shd w:val="clear" w:color="auto" w:fill="FFFFFF"/>
        </w:rPr>
        <w:t>-</w:t>
      </w:r>
      <w:r w:rsidR="00C80C51">
        <w:rPr>
          <w:rFonts w:ascii="Playfair Display" w:hAnsi="Playfair Display"/>
          <w:color w:val="000000"/>
          <w:shd w:val="clear" w:color="auto" w:fill="FFFFFF"/>
        </w:rPr>
        <w:t>rounded</w:t>
      </w:r>
      <w:r w:rsidR="00D053E2">
        <w:rPr>
          <w:rFonts w:ascii="Playfair Display" w:hAnsi="Playfair Display"/>
          <w:color w:val="000000"/>
          <w:shd w:val="clear" w:color="auto" w:fill="FFFFFF"/>
        </w:rPr>
        <w:t xml:space="preserve"> student. In the med lab science, we introduce students to basic skills, theory, concepts that build into clinical knowledge that they then apply in a clinical semester. The combination of stitching together these pieces </w:t>
      </w:r>
      <w:r w:rsidR="00C84B10">
        <w:rPr>
          <w:rFonts w:ascii="Playfair Display" w:hAnsi="Playfair Display"/>
          <w:color w:val="000000"/>
          <w:shd w:val="clear" w:color="auto" w:fill="FFFFFF"/>
        </w:rPr>
        <w:t xml:space="preserve">is like a journey of education in healthcare where these components accumulate and build into connections over time. By creating random combinations </w:t>
      </w:r>
      <w:r w:rsidR="000B372A">
        <w:rPr>
          <w:rFonts w:ascii="Playfair Display" w:hAnsi="Playfair Display"/>
          <w:color w:val="000000"/>
          <w:shd w:val="clear" w:color="auto" w:fill="FFFFFF"/>
        </w:rPr>
        <w:t xml:space="preserve">of patches </w:t>
      </w:r>
      <w:r w:rsidR="00C84B10">
        <w:rPr>
          <w:rFonts w:ascii="Playfair Display" w:hAnsi="Playfair Display"/>
          <w:color w:val="000000"/>
          <w:shd w:val="clear" w:color="auto" w:fill="FFFFFF"/>
        </w:rPr>
        <w:t>into a pleasing pattern</w:t>
      </w:r>
      <w:r w:rsidR="000B372A">
        <w:rPr>
          <w:rFonts w:ascii="Playfair Display" w:hAnsi="Playfair Display"/>
          <w:color w:val="000000"/>
          <w:shd w:val="clear" w:color="auto" w:fill="FFFFFF"/>
        </w:rPr>
        <w:t xml:space="preserve"> of a quilt,</w:t>
      </w:r>
      <w:r w:rsidR="00C84B10">
        <w:rPr>
          <w:rFonts w:ascii="Playfair Display" w:hAnsi="Playfair Display"/>
          <w:color w:val="000000"/>
          <w:shd w:val="clear" w:color="auto" w:fill="FFFFFF"/>
        </w:rPr>
        <w:t xml:space="preserve"> this </w:t>
      </w:r>
      <w:r w:rsidR="000B372A">
        <w:rPr>
          <w:rFonts w:ascii="Playfair Display" w:hAnsi="Playfair Display"/>
          <w:color w:val="000000"/>
          <w:shd w:val="clear" w:color="auto" w:fill="FFFFFF"/>
        </w:rPr>
        <w:t xml:space="preserve">represents </w:t>
      </w:r>
      <w:r w:rsidR="00C84B10">
        <w:rPr>
          <w:rFonts w:ascii="Playfair Display" w:hAnsi="Playfair Display"/>
          <w:color w:val="000000"/>
          <w:shd w:val="clear" w:color="auto" w:fill="FFFFFF"/>
        </w:rPr>
        <w:t>an unpredictable pattern</w:t>
      </w:r>
      <w:r w:rsidR="000B372A">
        <w:rPr>
          <w:rFonts w:ascii="Playfair Display" w:hAnsi="Playfair Display"/>
          <w:color w:val="000000"/>
          <w:shd w:val="clear" w:color="auto" w:fill="FFFFFF"/>
        </w:rPr>
        <w:t xml:space="preserve"> towards learning.</w:t>
      </w:r>
    </w:p>
    <w:p w14:paraId="3AAAEE7B" w14:textId="62EEAEEC" w:rsidR="00555F1F" w:rsidRDefault="00C84B10">
      <w:pPr>
        <w:rPr>
          <w:rFonts w:ascii="Playfair Display" w:hAnsi="Playfair Display"/>
          <w:color w:val="000000"/>
          <w:shd w:val="clear" w:color="auto" w:fill="FFFFFF"/>
        </w:rPr>
      </w:pPr>
      <w:r>
        <w:rPr>
          <w:rFonts w:ascii="Playfair Display" w:hAnsi="Playfair Display"/>
          <w:color w:val="000000"/>
          <w:shd w:val="clear" w:color="auto" w:fill="FFFFFF"/>
        </w:rPr>
        <w:t xml:space="preserve">Diverse elements to learning </w:t>
      </w:r>
      <w:r w:rsidR="000B372A">
        <w:rPr>
          <w:rFonts w:ascii="Playfair Display" w:hAnsi="Playfair Display"/>
          <w:color w:val="000000"/>
          <w:shd w:val="clear" w:color="auto" w:fill="FFFFFF"/>
        </w:rPr>
        <w:t xml:space="preserve">represent how diverse students grow and develop in their skillset as they progress through their education. After putting these concepts together, reflecting on the piece </w:t>
      </w:r>
      <w:proofErr w:type="gramStart"/>
      <w:r w:rsidR="000B372A">
        <w:rPr>
          <w:rFonts w:ascii="Playfair Display" w:hAnsi="Playfair Display"/>
          <w:color w:val="000000"/>
          <w:shd w:val="clear" w:color="auto" w:fill="FFFFFF"/>
        </w:rPr>
        <w:t>as a whole is</w:t>
      </w:r>
      <w:proofErr w:type="gramEnd"/>
      <w:r w:rsidR="000B372A">
        <w:rPr>
          <w:rFonts w:ascii="Playfair Display" w:hAnsi="Playfair Display"/>
          <w:color w:val="000000"/>
          <w:shd w:val="clear" w:color="auto" w:fill="FFFFFF"/>
        </w:rPr>
        <w:t xml:space="preserve"> a big part of being a healthcare professional. Reflection allows a student to be open to learning, continuous improvement and encourages a pathway for development. </w:t>
      </w:r>
    </w:p>
    <w:p w14:paraId="16550BB3" w14:textId="77777777" w:rsidR="00F5765B" w:rsidRDefault="00F5765B">
      <w:pPr>
        <w:rPr>
          <w:rFonts w:ascii="Playfair Display" w:hAnsi="Playfair Display"/>
          <w:color w:val="000000"/>
          <w:shd w:val="clear" w:color="auto" w:fill="FFFFFF"/>
        </w:rPr>
      </w:pPr>
    </w:p>
    <w:p w14:paraId="5F02037D" w14:textId="67575E3C" w:rsidR="00F5765B" w:rsidRDefault="00F5765B" w:rsidP="00F5765B">
      <w:pPr>
        <w:jc w:val="center"/>
      </w:pPr>
      <w:r>
        <w:rPr>
          <w:noProof/>
        </w:rPr>
        <w:lastRenderedPageBreak/>
        <w:drawing>
          <wp:inline distT="0" distB="0" distL="0" distR="0" wp14:anchorId="14BD46AF" wp14:editId="47A02FD2">
            <wp:extent cx="2667000" cy="3238500"/>
            <wp:effectExtent l="0" t="0" r="0" b="0"/>
            <wp:docPr id="887395017" name="Picture 1" descr="Free Modern Patchwork Quilt Pattern: Disappearing Nine Patch - Quilting  Daily | Quilting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odern Patchwork Quilt Pattern: Disappearing Nine Patch - Quilting  Daily | Quilting Da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96888"/>
    <w:multiLevelType w:val="multilevel"/>
    <w:tmpl w:val="DD40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31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19"/>
    <w:rsid w:val="00091838"/>
    <w:rsid w:val="000B372A"/>
    <w:rsid w:val="001636F4"/>
    <w:rsid w:val="002E0F6B"/>
    <w:rsid w:val="003D2919"/>
    <w:rsid w:val="00555F1F"/>
    <w:rsid w:val="005E0329"/>
    <w:rsid w:val="009D154D"/>
    <w:rsid w:val="00A74621"/>
    <w:rsid w:val="00C80C51"/>
    <w:rsid w:val="00C84B10"/>
    <w:rsid w:val="00D053E2"/>
    <w:rsid w:val="00F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0DB0"/>
  <w15:chartTrackingRefBased/>
  <w15:docId w15:val="{35545C70-4B13-4576-8B1C-4993CDAF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29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29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D29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Menezes</dc:creator>
  <cp:keywords/>
  <dc:description/>
  <cp:lastModifiedBy>Danielle Menezes</cp:lastModifiedBy>
  <cp:revision>3</cp:revision>
  <dcterms:created xsi:type="dcterms:W3CDTF">2023-09-10T05:14:00Z</dcterms:created>
  <dcterms:modified xsi:type="dcterms:W3CDTF">2023-09-10T13:42:00Z</dcterms:modified>
</cp:coreProperties>
</file>