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10FD" w14:textId="5A5447E7" w:rsidR="001137DD" w:rsidRDefault="001137DD" w:rsidP="006B72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These are a few examples of how </w:t>
      </w:r>
      <w:r>
        <w:rPr>
          <w:color w:val="000000"/>
          <w:sz w:val="27"/>
          <w:szCs w:val="27"/>
        </w:rPr>
        <w:t>communication</w:t>
      </w:r>
      <w:r w:rsidR="00CD4305">
        <w:rPr>
          <w:color w:val="000000"/>
          <w:sz w:val="27"/>
          <w:szCs w:val="27"/>
        </w:rPr>
        <w:t xml:space="preserve"> </w:t>
      </w:r>
      <w:r w:rsidR="00CD4305">
        <w:rPr>
          <w:color w:val="000000"/>
          <w:sz w:val="27"/>
          <w:szCs w:val="27"/>
        </w:rPr>
        <w:t>is similar to</w:t>
      </w:r>
      <w:r>
        <w:rPr>
          <w:color w:val="000000"/>
          <w:sz w:val="27"/>
          <w:szCs w:val="27"/>
        </w:rPr>
        <w:t xml:space="preserve"> driving a car:</w:t>
      </w:r>
    </w:p>
    <w:p w14:paraId="0ECED6E1" w14:textId="79D7EB55" w:rsidR="006B7268" w:rsidRDefault="006B7268" w:rsidP="006B72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Reactions to external conditions like traffic jam: we should adjust our communication styles to different scenarios, like the message we are trying to deliver</w:t>
      </w:r>
      <w:r>
        <w:rPr>
          <w:color w:val="000000"/>
          <w:sz w:val="27"/>
          <w:szCs w:val="27"/>
        </w:rPr>
        <w:t xml:space="preserve"> to </w:t>
      </w:r>
      <w:r>
        <w:rPr>
          <w:color w:val="000000"/>
          <w:sz w:val="27"/>
          <w:szCs w:val="27"/>
        </w:rPr>
        <w:t>the audience</w:t>
      </w:r>
      <w:r>
        <w:rPr>
          <w:color w:val="000000"/>
          <w:sz w:val="27"/>
          <w:szCs w:val="27"/>
        </w:rPr>
        <w:t>.</w:t>
      </w:r>
    </w:p>
    <w:p w14:paraId="30163A00" w14:textId="7644E09C" w:rsidR="006B7268" w:rsidRDefault="006B7268" w:rsidP="006B72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Accident on the road (have a car accident or stopped by the police): how to deal with the driver, insurance company, traffic police, </w:t>
      </w:r>
      <w:r>
        <w:rPr>
          <w:color w:val="000000"/>
          <w:sz w:val="27"/>
          <w:szCs w:val="27"/>
        </w:rPr>
        <w:t>is just</w:t>
      </w:r>
      <w:r>
        <w:rPr>
          <w:color w:val="000000"/>
          <w:sz w:val="27"/>
          <w:szCs w:val="27"/>
        </w:rPr>
        <w:t xml:space="preserve"> like how </w:t>
      </w:r>
      <w:r>
        <w:rPr>
          <w:color w:val="000000"/>
          <w:sz w:val="27"/>
          <w:szCs w:val="27"/>
        </w:rPr>
        <w:t>we</w:t>
      </w:r>
      <w:r>
        <w:rPr>
          <w:color w:val="000000"/>
          <w:sz w:val="27"/>
          <w:szCs w:val="27"/>
        </w:rPr>
        <w:t xml:space="preserve"> communicate with different stakeholders (sponsors, manager, clients)</w:t>
      </w:r>
      <w:r>
        <w:rPr>
          <w:color w:val="000000"/>
          <w:sz w:val="27"/>
          <w:szCs w:val="27"/>
        </w:rPr>
        <w:t>.</w:t>
      </w:r>
    </w:p>
    <w:p w14:paraId="4E2C5A47" w14:textId="5A1F8969" w:rsidR="006B7268" w:rsidRDefault="006B7268" w:rsidP="001137D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Sidelights/Sign language: In</w:t>
      </w:r>
      <w:r>
        <w:rPr>
          <w:color w:val="000000"/>
          <w:sz w:val="27"/>
          <w:szCs w:val="27"/>
        </w:rPr>
        <w:t xml:space="preserve"> the</w:t>
      </w:r>
      <w:r>
        <w:rPr>
          <w:color w:val="000000"/>
          <w:sz w:val="27"/>
          <w:szCs w:val="27"/>
        </w:rPr>
        <w:t xml:space="preserve"> highway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sidelights are used as a sign for other cars to pass by, </w:t>
      </w:r>
      <w:r w:rsidR="001137DD">
        <w:rPr>
          <w:color w:val="000000"/>
          <w:sz w:val="27"/>
          <w:szCs w:val="27"/>
        </w:rPr>
        <w:t>and for directions</w:t>
      </w:r>
      <w:r>
        <w:rPr>
          <w:color w:val="000000"/>
          <w:sz w:val="27"/>
          <w:szCs w:val="27"/>
        </w:rPr>
        <w:t>. Sometimes we use body language and gestures to express our meanings instead of words.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Similarly, in communication the same </w:t>
      </w:r>
      <w:r>
        <w:rPr>
          <w:color w:val="000000"/>
          <w:sz w:val="27"/>
          <w:szCs w:val="27"/>
        </w:rPr>
        <w:t>gestures</w:t>
      </w:r>
      <w:r>
        <w:rPr>
          <w:color w:val="000000"/>
          <w:sz w:val="27"/>
          <w:szCs w:val="27"/>
        </w:rPr>
        <w:t xml:space="preserve"> sometimes have different meaning while communicating. </w:t>
      </w:r>
    </w:p>
    <w:p w14:paraId="16902658" w14:textId="77113C15" w:rsidR="006B7268" w:rsidRDefault="006B7268" w:rsidP="006B72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Road signs and </w:t>
      </w:r>
      <w:r w:rsidR="001137DD">
        <w:rPr>
          <w:color w:val="000000"/>
          <w:sz w:val="27"/>
          <w:szCs w:val="27"/>
        </w:rPr>
        <w:t>driving</w:t>
      </w:r>
      <w:r>
        <w:rPr>
          <w:color w:val="000000"/>
          <w:sz w:val="27"/>
          <w:szCs w:val="27"/>
        </w:rPr>
        <w:t xml:space="preserve"> rules: While communicating we must follow certain rules and signs, like grammar, body language</w:t>
      </w:r>
      <w:r w:rsidR="001137DD">
        <w:rPr>
          <w:color w:val="000000"/>
          <w:sz w:val="27"/>
          <w:szCs w:val="27"/>
        </w:rPr>
        <w:t>, etc.</w:t>
      </w:r>
    </w:p>
    <w:p w14:paraId="331BBB90" w14:textId="77777777" w:rsidR="006B7268" w:rsidRDefault="006B7268" w:rsidP="006B72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Navigator: Like using GPS to navigate while driving, communication often involves providing guidance or direction to help others reach their goals or understand a process.</w:t>
      </w:r>
    </w:p>
    <w:p w14:paraId="49F742A0" w14:textId="38ADAD23" w:rsidR="006B7268" w:rsidRDefault="006B7268" w:rsidP="006B72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Distractions on the road (noise, pedestrian, accidents): Communication distractions like low volume, background noise, interruptions, accents</w:t>
      </w:r>
      <w:r w:rsidR="001137DD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etc.</w:t>
      </w:r>
    </w:p>
    <w:p w14:paraId="2DC3E09F" w14:textId="77777777" w:rsidR="006B7268" w:rsidRDefault="006B7268" w:rsidP="006B726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Professional skills in driving/common languages in communication. For example, we are unable to understand each other if we talk in different languages. We have to be skilled in a common language so that we can communicate without barriers.</w:t>
      </w:r>
    </w:p>
    <w:p w14:paraId="2BBCD4A6" w14:textId="77777777" w:rsidR="006B7268" w:rsidRDefault="006B7268" w:rsidP="006B7268">
      <w:pPr>
        <w:pStyle w:val="NormalWeb"/>
        <w:rPr>
          <w:color w:val="000000"/>
          <w:sz w:val="27"/>
          <w:szCs w:val="27"/>
        </w:rPr>
      </w:pPr>
    </w:p>
    <w:p w14:paraId="2649CF78" w14:textId="77777777" w:rsidR="00805409" w:rsidRDefault="00805409"/>
    <w:sectPr w:rsidR="0080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D2"/>
    <w:rsid w:val="001137DD"/>
    <w:rsid w:val="00562026"/>
    <w:rsid w:val="006B7268"/>
    <w:rsid w:val="00805409"/>
    <w:rsid w:val="00A40B48"/>
    <w:rsid w:val="00A703D2"/>
    <w:rsid w:val="00CD4305"/>
    <w:rsid w:val="00C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0BF6"/>
  <w15:chartTrackingRefBased/>
  <w15:docId w15:val="{24CA5038-F0DA-4514-BE7A-854767A2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Majed</dc:creator>
  <cp:keywords/>
  <dc:description/>
  <cp:lastModifiedBy>Majed</cp:lastModifiedBy>
  <cp:revision>2</cp:revision>
  <dcterms:created xsi:type="dcterms:W3CDTF">2023-10-06T01:34:00Z</dcterms:created>
  <dcterms:modified xsi:type="dcterms:W3CDTF">2023-10-06T02:02:00Z</dcterms:modified>
</cp:coreProperties>
</file>