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CDC9C" w14:textId="242B6EDA" w:rsidR="003340CA" w:rsidRDefault="00EB0604" w:rsidP="00D26C8B">
      <w:pPr>
        <w:spacing w:after="0" w:line="240" w:lineRule="auto"/>
      </w:pPr>
      <w:r>
        <w:t>Activité #4 : Je suis un expérimentat</w:t>
      </w:r>
      <w:r w:rsidR="00AD0B6B">
        <w:t>eur</w:t>
      </w:r>
    </w:p>
    <w:p w14:paraId="296B7D48" w14:textId="77777777" w:rsidR="00DC31D3" w:rsidRDefault="00DC31D3" w:rsidP="00D26C8B">
      <w:pPr>
        <w:spacing w:after="0" w:line="240" w:lineRule="auto"/>
      </w:pPr>
    </w:p>
    <w:p w14:paraId="0E2847A2" w14:textId="77777777" w:rsidR="003340CA" w:rsidRPr="00DA3B8D" w:rsidRDefault="00EB0604" w:rsidP="00D26C8B">
      <w:pPr>
        <w:pStyle w:val="Heading2"/>
        <w:shd w:val="clear" w:color="auto" w:fill="FFFFFF"/>
        <w:spacing w:before="0" w:line="240" w:lineRule="auto"/>
        <w:rPr>
          <w:rFonts w:ascii="inherit" w:eastAsia="inherit" w:hAnsi="inherit" w:cs="inherit"/>
          <w:b/>
          <w:color w:val="000000" w:themeColor="text1"/>
        </w:rPr>
      </w:pPr>
      <w:r w:rsidRPr="00DA3B8D">
        <w:rPr>
          <w:rFonts w:ascii="inherit" w:eastAsia="inherit" w:hAnsi="inherit" w:cs="inherit"/>
          <w:b/>
          <w:color w:val="000000" w:themeColor="text1"/>
        </w:rPr>
        <w:t>À faire:</w:t>
      </w:r>
    </w:p>
    <w:p w14:paraId="13B5BD58" w14:textId="77777777" w:rsidR="00DC31D3" w:rsidRPr="00DC31D3" w:rsidRDefault="00DC31D3" w:rsidP="00DC31D3"/>
    <w:p w14:paraId="3A50C81A" w14:textId="77777777" w:rsidR="003340CA" w:rsidRPr="00DA3B8D" w:rsidRDefault="00EB0604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utigerLTPro-Roman" w:eastAsia="FrutigerLTPro-Roman" w:hAnsi="FrutigerLTPro-Roman" w:cs="FrutigerLTPro-Roman"/>
          <w:color w:val="000000" w:themeColor="text1"/>
          <w:sz w:val="24"/>
          <w:szCs w:val="24"/>
        </w:rPr>
      </w:pPr>
      <w:r w:rsidRPr="00DA3B8D">
        <w:rPr>
          <w:rFonts w:ascii="FrutigerLTPro-Roman" w:eastAsia="FrutigerLTPro-Roman" w:hAnsi="FrutigerLTPro-Roman" w:cs="FrutigerLTPro-Roman"/>
          <w:color w:val="000000" w:themeColor="text1"/>
          <w:sz w:val="24"/>
          <w:szCs w:val="24"/>
        </w:rPr>
        <w:t>Préparez une réflexion écrite détaillée comprenant des réponses aux questions ci-dessous.</w:t>
      </w:r>
    </w:p>
    <w:p w14:paraId="76858B28" w14:textId="77777777" w:rsidR="00DC31D3" w:rsidRDefault="00DC31D3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utigerLTPro-Roman" w:eastAsia="FrutigerLTPro-Roman" w:hAnsi="FrutigerLTPro-Roman" w:cs="FrutigerLTPro-Roman"/>
          <w:color w:val="666666"/>
          <w:sz w:val="24"/>
          <w:szCs w:val="24"/>
        </w:rPr>
      </w:pPr>
    </w:p>
    <w:p w14:paraId="48195467" w14:textId="77777777" w:rsidR="003340CA" w:rsidRDefault="00EB0604" w:rsidP="00D26C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FrutigerLTPro-Roman" w:eastAsia="FrutigerLTPro-Roman" w:hAnsi="FrutigerLTPro-Roman" w:cs="FrutigerLTPro-Roman"/>
          <w:color w:val="666666"/>
        </w:rPr>
      </w:pPr>
      <w:r>
        <w:rPr>
          <w:rFonts w:ascii="FrutigerLTPro-Roman" w:eastAsia="FrutigerLTPro-Roman" w:hAnsi="FrutigerLTPro-Roman" w:cs="FrutigerLTPro-Roman"/>
          <w:b/>
          <w:color w:val="666666"/>
        </w:rPr>
        <w:t>Quelles sont les trois activités du module Expérimentateur que vous avez choisi</w:t>
      </w:r>
      <w:r>
        <w:rPr>
          <w:rFonts w:ascii="FrutigerLTPro-Roman" w:eastAsia="FrutigerLTPro-Roman" w:hAnsi="FrutigerLTPro-Roman" w:cs="FrutigerLTPro-Roman"/>
          <w:color w:val="666666"/>
        </w:rPr>
        <w:t> de réaliser? Pourquoi? Incluez les liens vers les réponses de votre banque d’activités.</w:t>
      </w:r>
    </w:p>
    <w:p w14:paraId="0EC7CDC9" w14:textId="0EC8D331" w:rsidR="003340CA" w:rsidRPr="008E2621" w:rsidRDefault="00EB0604" w:rsidP="00D26C8B">
      <w:pPr>
        <w:shd w:val="clear" w:color="auto" w:fill="FFFFFF"/>
        <w:spacing w:after="0" w:line="240" w:lineRule="auto"/>
        <w:rPr>
          <w:color w:val="76923C" w:themeColor="accent3" w:themeShade="BF"/>
        </w:rPr>
      </w:pPr>
      <w:r w:rsidRPr="008E2621">
        <w:rPr>
          <w:color w:val="76923C" w:themeColor="accent3" w:themeShade="BF"/>
        </w:rPr>
        <w:t xml:space="preserve">Pour ce module, </w:t>
      </w:r>
      <w:r w:rsidR="00A3493E" w:rsidRPr="008E2621">
        <w:rPr>
          <w:color w:val="76923C" w:themeColor="accent3" w:themeShade="BF"/>
        </w:rPr>
        <w:t>le choix des activités en bas</w:t>
      </w:r>
      <w:r w:rsidR="004029BB" w:rsidRPr="008E2621">
        <w:rPr>
          <w:color w:val="76923C" w:themeColor="accent3" w:themeShade="BF"/>
        </w:rPr>
        <w:t xml:space="preserve"> était </w:t>
      </w:r>
      <w:r w:rsidR="00E73E59" w:rsidRPr="008E2621">
        <w:rPr>
          <w:color w:val="76923C" w:themeColor="accent3" w:themeShade="BF"/>
        </w:rPr>
        <w:t>basé</w:t>
      </w:r>
      <w:r w:rsidR="004029BB" w:rsidRPr="008E2621">
        <w:rPr>
          <w:color w:val="76923C" w:themeColor="accent3" w:themeShade="BF"/>
        </w:rPr>
        <w:t xml:space="preserve"> sur des critères de </w:t>
      </w:r>
      <w:r w:rsidR="00E73E59" w:rsidRPr="008E2621">
        <w:rPr>
          <w:color w:val="76923C" w:themeColor="accent3" w:themeShade="BF"/>
        </w:rPr>
        <w:t>praticabilité</w:t>
      </w:r>
      <w:r w:rsidR="004029BB" w:rsidRPr="008E2621">
        <w:rPr>
          <w:color w:val="76923C" w:themeColor="accent3" w:themeShade="BF"/>
        </w:rPr>
        <w:t xml:space="preserve"> et en mettant les apprenants es. </w:t>
      </w:r>
      <w:proofErr w:type="gramStart"/>
      <w:r w:rsidR="004029BB" w:rsidRPr="008E2621">
        <w:rPr>
          <w:color w:val="76923C" w:themeColor="accent3" w:themeShade="BF"/>
        </w:rPr>
        <w:t>au</w:t>
      </w:r>
      <w:proofErr w:type="gramEnd"/>
      <w:r w:rsidR="004029BB" w:rsidRPr="008E2621">
        <w:rPr>
          <w:color w:val="76923C" w:themeColor="accent3" w:themeShade="BF"/>
        </w:rPr>
        <w:t xml:space="preserve"> centre de l’apprentissage</w:t>
      </w:r>
      <w:r w:rsidR="00E73E59" w:rsidRPr="008E2621">
        <w:rPr>
          <w:color w:val="76923C" w:themeColor="accent3" w:themeShade="BF"/>
        </w:rPr>
        <w:t xml:space="preserve"> </w:t>
      </w:r>
      <w:r w:rsidR="00973734" w:rsidRPr="008E2621">
        <w:rPr>
          <w:color w:val="76923C" w:themeColor="accent3" w:themeShade="BF"/>
        </w:rPr>
        <w:t>et pour facilite</w:t>
      </w:r>
      <w:r w:rsidR="00D6652D" w:rsidRPr="008E2621">
        <w:rPr>
          <w:color w:val="76923C" w:themeColor="accent3" w:themeShade="BF"/>
        </w:rPr>
        <w:t>r</w:t>
      </w:r>
      <w:r w:rsidR="00973734" w:rsidRPr="008E2621">
        <w:rPr>
          <w:color w:val="76923C" w:themeColor="accent3" w:themeShade="BF"/>
        </w:rPr>
        <w:t xml:space="preserve"> </w:t>
      </w:r>
      <w:r w:rsidR="00D6652D" w:rsidRPr="008E2621">
        <w:rPr>
          <w:color w:val="76923C" w:themeColor="accent3" w:themeShade="BF"/>
        </w:rPr>
        <w:t xml:space="preserve">et rendre </w:t>
      </w:r>
      <w:r w:rsidR="00973734" w:rsidRPr="008E2621">
        <w:rPr>
          <w:color w:val="76923C" w:themeColor="accent3" w:themeShade="BF"/>
        </w:rPr>
        <w:t>l’assimilation des concepts qui ont parfois un aspect plus abstrait</w:t>
      </w:r>
      <w:r w:rsidR="00D6652D" w:rsidRPr="008E2621">
        <w:rPr>
          <w:color w:val="76923C" w:themeColor="accent3" w:themeShade="BF"/>
        </w:rPr>
        <w:t xml:space="preserve">, plus tangible avec les effets visuels </w:t>
      </w:r>
      <w:r w:rsidR="000B5771" w:rsidRPr="008E2621">
        <w:rPr>
          <w:color w:val="76923C" w:themeColor="accent3" w:themeShade="BF"/>
        </w:rPr>
        <w:t xml:space="preserve">qui dominent </w:t>
      </w:r>
      <w:proofErr w:type="spellStart"/>
      <w:r w:rsidR="000B5771" w:rsidRPr="008E2621">
        <w:rPr>
          <w:color w:val="76923C" w:themeColor="accent3" w:themeShade="BF"/>
        </w:rPr>
        <w:t>a</w:t>
      </w:r>
      <w:proofErr w:type="spellEnd"/>
      <w:r w:rsidR="000B5771" w:rsidRPr="008E2621">
        <w:rPr>
          <w:color w:val="76923C" w:themeColor="accent3" w:themeShade="BF"/>
        </w:rPr>
        <w:t xml:space="preserve"> nos jours notre vie et surtout celles </w:t>
      </w:r>
      <w:r w:rsidR="00696167" w:rsidRPr="008E2621">
        <w:rPr>
          <w:color w:val="76923C" w:themeColor="accent3" w:themeShade="BF"/>
        </w:rPr>
        <w:t>de jeunes apprenants es.</w:t>
      </w:r>
    </w:p>
    <w:p w14:paraId="14EBFF50" w14:textId="03334159" w:rsidR="003340CA" w:rsidRPr="006E2B3F" w:rsidRDefault="002121B4" w:rsidP="00D26C8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 w:val="0"/>
        <w:rPr>
          <w:color w:val="0070C0"/>
        </w:rPr>
      </w:pPr>
      <w:r w:rsidRPr="00DC31D3">
        <w:rPr>
          <w:b/>
          <w:bCs/>
          <w:color w:val="0070C0"/>
        </w:rPr>
        <w:t>Activité #1</w:t>
      </w:r>
      <w:r w:rsidRPr="006E2B3F">
        <w:rPr>
          <w:color w:val="0070C0"/>
        </w:rPr>
        <w:t xml:space="preserve"> était l</w:t>
      </w:r>
      <w:r w:rsidR="00EB0604" w:rsidRPr="006E2B3F">
        <w:rPr>
          <w:color w:val="0070C0"/>
        </w:rPr>
        <w:t>a création d’un</w:t>
      </w:r>
      <w:r w:rsidR="008400C2" w:rsidRPr="006E2B3F">
        <w:rPr>
          <w:color w:val="0070C0"/>
        </w:rPr>
        <w:t xml:space="preserve">e grille de mots </w:t>
      </w:r>
      <w:r w:rsidR="007C30C5" w:rsidRPr="006E2B3F">
        <w:rPr>
          <w:color w:val="0070C0"/>
        </w:rPr>
        <w:t xml:space="preserve">croisés, </w:t>
      </w:r>
      <w:r w:rsidR="00720F6A" w:rsidRPr="006E2B3F">
        <w:rPr>
          <w:color w:val="0070C0"/>
        </w:rPr>
        <w:t xml:space="preserve">en utilisant </w:t>
      </w:r>
      <w:r w:rsidR="005E6582" w:rsidRPr="006E2B3F">
        <w:rPr>
          <w:color w:val="0070C0"/>
        </w:rPr>
        <w:t xml:space="preserve">Studio </w:t>
      </w:r>
      <w:r w:rsidR="00720F6A" w:rsidRPr="006E2B3F">
        <w:rPr>
          <w:color w:val="0070C0"/>
        </w:rPr>
        <w:t>H5P</w:t>
      </w:r>
      <w:r w:rsidR="001E48A2" w:rsidRPr="006E2B3F">
        <w:rPr>
          <w:color w:val="0070C0"/>
        </w:rPr>
        <w:t xml:space="preserve"> </w:t>
      </w:r>
      <w:r w:rsidR="00EB0604" w:rsidRPr="006E2B3F">
        <w:rPr>
          <w:color w:val="0070C0"/>
        </w:rPr>
        <w:t>(choix #</w:t>
      </w:r>
      <w:r w:rsidR="005E6582" w:rsidRPr="006E2B3F">
        <w:rPr>
          <w:color w:val="0070C0"/>
        </w:rPr>
        <w:t>1</w:t>
      </w:r>
      <w:r w:rsidR="00EB0604" w:rsidRPr="006E2B3F">
        <w:rPr>
          <w:color w:val="0070C0"/>
        </w:rPr>
        <w:t xml:space="preserve">) </w:t>
      </w:r>
      <w:r w:rsidR="007C30C5" w:rsidRPr="006E2B3F">
        <w:rPr>
          <w:color w:val="0070C0"/>
        </w:rPr>
        <w:t xml:space="preserve">pour </w:t>
      </w:r>
      <w:r w:rsidR="001E48A2" w:rsidRPr="006E2B3F">
        <w:rPr>
          <w:color w:val="0070C0"/>
        </w:rPr>
        <w:t xml:space="preserve">donner la chance aux apprenants es. </w:t>
      </w:r>
      <w:proofErr w:type="gramStart"/>
      <w:r w:rsidR="001E48A2" w:rsidRPr="006E2B3F">
        <w:rPr>
          <w:color w:val="0070C0"/>
        </w:rPr>
        <w:t>d’améliorer</w:t>
      </w:r>
      <w:proofErr w:type="gramEnd"/>
      <w:r w:rsidR="001E48A2" w:rsidRPr="006E2B3F">
        <w:rPr>
          <w:color w:val="0070C0"/>
        </w:rPr>
        <w:t xml:space="preserve"> leurs vocabulaires </w:t>
      </w:r>
      <w:r w:rsidR="00776BC8" w:rsidRPr="006E2B3F">
        <w:rPr>
          <w:color w:val="0070C0"/>
        </w:rPr>
        <w:t>tout en s’amusant</w:t>
      </w:r>
      <w:r w:rsidR="008E0E1D" w:rsidRPr="006E2B3F">
        <w:rPr>
          <w:color w:val="0070C0"/>
        </w:rPr>
        <w:t xml:space="preserve">. Les étudiants </w:t>
      </w:r>
      <w:proofErr w:type="gramStart"/>
      <w:r w:rsidR="008E0E1D" w:rsidRPr="006E2B3F">
        <w:rPr>
          <w:color w:val="0070C0"/>
        </w:rPr>
        <w:t>es</w:t>
      </w:r>
      <w:proofErr w:type="gramEnd"/>
      <w:r w:rsidR="008E0E1D" w:rsidRPr="006E2B3F">
        <w:rPr>
          <w:color w:val="0070C0"/>
        </w:rPr>
        <w:t xml:space="preserve">. </w:t>
      </w:r>
      <w:proofErr w:type="gramStart"/>
      <w:r w:rsidR="008E0E1D" w:rsidRPr="006E2B3F">
        <w:rPr>
          <w:color w:val="0070C0"/>
        </w:rPr>
        <w:t>peuvent</w:t>
      </w:r>
      <w:proofErr w:type="gramEnd"/>
      <w:r w:rsidR="008E0E1D" w:rsidRPr="006E2B3F">
        <w:rPr>
          <w:color w:val="0070C0"/>
        </w:rPr>
        <w:t xml:space="preserve"> </w:t>
      </w:r>
      <w:r w:rsidR="00ED5902" w:rsidRPr="006E2B3F">
        <w:rPr>
          <w:color w:val="0070C0"/>
        </w:rPr>
        <w:t xml:space="preserve">compléter la tache </w:t>
      </w:r>
      <w:r w:rsidR="0029637A" w:rsidRPr="006E2B3F">
        <w:rPr>
          <w:color w:val="0070C0"/>
        </w:rPr>
        <w:t>individuellement</w:t>
      </w:r>
      <w:r w:rsidR="00ED5902" w:rsidRPr="006E2B3F">
        <w:rPr>
          <w:color w:val="0070C0"/>
        </w:rPr>
        <w:t xml:space="preserve"> ou en pair ou en petit groupe. </w:t>
      </w:r>
      <w:r w:rsidR="0029637A" w:rsidRPr="006E2B3F">
        <w:rPr>
          <w:color w:val="0070C0"/>
        </w:rPr>
        <w:t xml:space="preserve">Ceci va stimuler l’esprit de la </w:t>
      </w:r>
      <w:r w:rsidR="00760A70" w:rsidRPr="006E2B3F">
        <w:rPr>
          <w:color w:val="0070C0"/>
        </w:rPr>
        <w:t>compétition</w:t>
      </w:r>
      <w:r w:rsidR="0029637A" w:rsidRPr="006E2B3F">
        <w:rPr>
          <w:color w:val="0070C0"/>
        </w:rPr>
        <w:t xml:space="preserve"> </w:t>
      </w:r>
      <w:r w:rsidR="00760A70" w:rsidRPr="006E2B3F">
        <w:rPr>
          <w:color w:val="0070C0"/>
        </w:rPr>
        <w:t xml:space="preserve">en participant ensemble sans qu’il y </w:t>
      </w:r>
      <w:proofErr w:type="gramStart"/>
      <w:r w:rsidR="00760A70" w:rsidRPr="006E2B3F">
        <w:rPr>
          <w:color w:val="0070C0"/>
        </w:rPr>
        <w:t>a</w:t>
      </w:r>
      <w:proofErr w:type="gramEnd"/>
      <w:r w:rsidR="00760A70" w:rsidRPr="006E2B3F">
        <w:rPr>
          <w:color w:val="0070C0"/>
        </w:rPr>
        <w:t xml:space="preserve"> un perdant.</w:t>
      </w:r>
      <w:r w:rsidR="00E43014" w:rsidRPr="006E2B3F">
        <w:rPr>
          <w:color w:val="0070C0"/>
        </w:rPr>
        <w:br/>
      </w:r>
      <w:r w:rsidR="00DD2E19" w:rsidRPr="006E2B3F">
        <w:rPr>
          <w:color w:val="0070C0"/>
        </w:rPr>
        <w:t xml:space="preserve">Studio H5P m’a permis </w:t>
      </w:r>
      <w:r w:rsidR="00BC557A" w:rsidRPr="006E2B3F">
        <w:rPr>
          <w:color w:val="0070C0"/>
        </w:rPr>
        <w:t>d’</w:t>
      </w:r>
      <w:r w:rsidR="00240368" w:rsidRPr="006E2B3F">
        <w:rPr>
          <w:color w:val="0070C0"/>
        </w:rPr>
        <w:t>être</w:t>
      </w:r>
      <w:r w:rsidR="00BC557A" w:rsidRPr="006E2B3F">
        <w:rPr>
          <w:color w:val="0070C0"/>
        </w:rPr>
        <w:t xml:space="preserve"> plus </w:t>
      </w:r>
      <w:r w:rsidR="00240368" w:rsidRPr="006E2B3F">
        <w:rPr>
          <w:color w:val="0070C0"/>
        </w:rPr>
        <w:t>créatif</w:t>
      </w:r>
      <w:r w:rsidR="00BC557A" w:rsidRPr="006E2B3F">
        <w:rPr>
          <w:color w:val="0070C0"/>
        </w:rPr>
        <w:t xml:space="preserve"> dans la </w:t>
      </w:r>
      <w:r w:rsidR="00240368" w:rsidRPr="006E2B3F">
        <w:rPr>
          <w:color w:val="0070C0"/>
        </w:rPr>
        <w:t>présentation</w:t>
      </w:r>
      <w:r w:rsidR="00BC557A" w:rsidRPr="006E2B3F">
        <w:rPr>
          <w:color w:val="0070C0"/>
        </w:rPr>
        <w:t xml:space="preserve"> des mots </w:t>
      </w:r>
      <w:r w:rsidR="0053007F" w:rsidRPr="006E2B3F">
        <w:rPr>
          <w:color w:val="0070C0"/>
        </w:rPr>
        <w:t>croisés</w:t>
      </w:r>
      <w:r w:rsidR="00BC557A" w:rsidRPr="006E2B3F">
        <w:rPr>
          <w:color w:val="0070C0"/>
        </w:rPr>
        <w:t xml:space="preserve"> car </w:t>
      </w:r>
      <w:r w:rsidR="00240368" w:rsidRPr="006E2B3F">
        <w:rPr>
          <w:color w:val="0070C0"/>
        </w:rPr>
        <w:t xml:space="preserve">une </w:t>
      </w:r>
      <w:r w:rsidR="0053007F" w:rsidRPr="006E2B3F">
        <w:rPr>
          <w:color w:val="0070C0"/>
        </w:rPr>
        <w:t>variété</w:t>
      </w:r>
      <w:r w:rsidR="00240368" w:rsidRPr="006E2B3F">
        <w:rPr>
          <w:color w:val="0070C0"/>
        </w:rPr>
        <w:t xml:space="preserve"> d</w:t>
      </w:r>
      <w:r w:rsidR="002953D1" w:rsidRPr="006E2B3F">
        <w:rPr>
          <w:color w:val="0070C0"/>
        </w:rPr>
        <w:t xml:space="preserve">’effets visuels est possible avec le </w:t>
      </w:r>
      <w:r w:rsidR="0053007F" w:rsidRPr="006E2B3F">
        <w:rPr>
          <w:color w:val="0070C0"/>
        </w:rPr>
        <w:t>c</w:t>
      </w:r>
      <w:r w:rsidR="002953D1" w:rsidRPr="006E2B3F">
        <w:rPr>
          <w:color w:val="0070C0"/>
        </w:rPr>
        <w:t>hoix de</w:t>
      </w:r>
      <w:r w:rsidR="0053007F" w:rsidRPr="006E2B3F">
        <w:rPr>
          <w:color w:val="0070C0"/>
        </w:rPr>
        <w:t xml:space="preserve"> l’arrière-plan et la distribution des mots dans la grille</w:t>
      </w:r>
      <w:r w:rsidR="00EB0604" w:rsidRPr="006E2B3F">
        <w:rPr>
          <w:color w:val="0070C0"/>
        </w:rPr>
        <w:t>.</w:t>
      </w:r>
    </w:p>
    <w:p w14:paraId="06B94775" w14:textId="612FCCCC" w:rsidR="003340CA" w:rsidRDefault="00EB0604" w:rsidP="00D26C8B">
      <w:pPr>
        <w:spacing w:after="0" w:line="240" w:lineRule="auto"/>
        <w:rPr>
          <w:rStyle w:val="Hyperlink"/>
          <w:rFonts w:ascii="FrutigerLTPro-Roman" w:hAnsi="FrutigerLTPro-Roman"/>
          <w:b/>
          <w:color w:val="2B542C"/>
        </w:rPr>
      </w:pPr>
      <w:r>
        <w:rPr>
          <w:color w:val="0070C0"/>
        </w:rPr>
        <w:t xml:space="preserve">Lien vers l’activité : </w:t>
      </w:r>
      <w:hyperlink r:id="rId5" w:history="1">
        <w:r w:rsidR="00A172BD">
          <w:rPr>
            <w:rStyle w:val="Hyperlink"/>
            <w:rFonts w:ascii="FrutigerLTPro-Roman" w:hAnsi="FrutigerLTPro-Roman"/>
            <w:b/>
            <w:bCs/>
            <w:color w:val="2B542C"/>
          </w:rPr>
          <w:t>https://bank.ecampusontario.ca/fr/response/activite1-h5p/</w:t>
        </w:r>
      </w:hyperlink>
    </w:p>
    <w:p w14:paraId="3A2CC7DE" w14:textId="77777777" w:rsidR="005366FC" w:rsidRDefault="005366FC" w:rsidP="00D26C8B">
      <w:pPr>
        <w:spacing w:after="0" w:line="240" w:lineRule="auto"/>
        <w:ind w:left="2127" w:hanging="3"/>
        <w:rPr>
          <w:color w:val="666666"/>
        </w:rPr>
      </w:pPr>
    </w:p>
    <w:p w14:paraId="6443110A" w14:textId="7C388227" w:rsidR="003340CA" w:rsidRPr="006E2B3F" w:rsidRDefault="004069B4" w:rsidP="00D26C8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 w:val="0"/>
        <w:rPr>
          <w:color w:val="0070C0"/>
        </w:rPr>
      </w:pPr>
      <w:r w:rsidRPr="00DC31D3">
        <w:rPr>
          <w:b/>
          <w:bCs/>
          <w:color w:val="0070C0"/>
        </w:rPr>
        <w:t>Activité</w:t>
      </w:r>
      <w:r w:rsidR="006E2B3F" w:rsidRPr="00DC31D3">
        <w:rPr>
          <w:b/>
          <w:bCs/>
          <w:color w:val="0070C0"/>
        </w:rPr>
        <w:t xml:space="preserve"> #2</w:t>
      </w:r>
      <w:r>
        <w:rPr>
          <w:color w:val="0070C0"/>
        </w:rPr>
        <w:t xml:space="preserve"> était u</w:t>
      </w:r>
      <w:r w:rsidR="00DB1B17" w:rsidRPr="006E2B3F">
        <w:rPr>
          <w:color w:val="0070C0"/>
        </w:rPr>
        <w:t xml:space="preserve">ne tache </w:t>
      </w:r>
      <w:r w:rsidR="00F032D1" w:rsidRPr="006E2B3F">
        <w:rPr>
          <w:color w:val="0070C0"/>
        </w:rPr>
        <w:t>paléolimnologie</w:t>
      </w:r>
      <w:r w:rsidR="00DB1B17" w:rsidRPr="006E2B3F">
        <w:rPr>
          <w:color w:val="0070C0"/>
        </w:rPr>
        <w:t xml:space="preserve"> </w:t>
      </w:r>
      <w:r w:rsidR="00B55881" w:rsidRPr="006E2B3F">
        <w:rPr>
          <w:color w:val="0070C0"/>
        </w:rPr>
        <w:t xml:space="preserve">est </w:t>
      </w:r>
      <w:r w:rsidR="00F032D1" w:rsidRPr="006E2B3F">
        <w:rPr>
          <w:color w:val="0070C0"/>
        </w:rPr>
        <w:t>assignée</w:t>
      </w:r>
      <w:r w:rsidR="00B55881" w:rsidRPr="006E2B3F">
        <w:rPr>
          <w:color w:val="0070C0"/>
        </w:rPr>
        <w:t xml:space="preserve"> aux apprenants </w:t>
      </w:r>
      <w:r w:rsidR="005739A7" w:rsidRPr="006E2B3F">
        <w:rPr>
          <w:color w:val="0070C0"/>
        </w:rPr>
        <w:t xml:space="preserve">es. </w:t>
      </w:r>
      <w:proofErr w:type="gramStart"/>
      <w:r w:rsidR="00B55881" w:rsidRPr="006E2B3F">
        <w:rPr>
          <w:color w:val="0070C0"/>
        </w:rPr>
        <w:t>en</w:t>
      </w:r>
      <w:proofErr w:type="gramEnd"/>
      <w:r w:rsidR="00B55881" w:rsidRPr="006E2B3F">
        <w:rPr>
          <w:color w:val="0070C0"/>
        </w:rPr>
        <w:t xml:space="preserve"> </w:t>
      </w:r>
      <w:r w:rsidR="00BC37AD" w:rsidRPr="006E2B3F">
        <w:rPr>
          <w:color w:val="0070C0"/>
        </w:rPr>
        <w:t xml:space="preserve">les envoyant dans </w:t>
      </w:r>
      <w:r w:rsidR="00607380" w:rsidRPr="006E2B3F">
        <w:rPr>
          <w:color w:val="0070C0"/>
        </w:rPr>
        <w:t>‘Excursions et visites virtuelles sur le terrain</w:t>
      </w:r>
      <w:r w:rsidR="005739A7" w:rsidRPr="006E2B3F">
        <w:rPr>
          <w:color w:val="0070C0"/>
        </w:rPr>
        <w:t xml:space="preserve">’ </w:t>
      </w:r>
      <w:r w:rsidR="00BC37AD" w:rsidRPr="006E2B3F">
        <w:rPr>
          <w:color w:val="0070C0"/>
        </w:rPr>
        <w:t xml:space="preserve">en utilisant </w:t>
      </w:r>
      <w:r w:rsidR="00F032D1" w:rsidRPr="006E2B3F">
        <w:rPr>
          <w:color w:val="0070C0"/>
        </w:rPr>
        <w:t>Google Earth Timelapse</w:t>
      </w:r>
      <w:r w:rsidR="009E7430" w:rsidRPr="006E2B3F">
        <w:rPr>
          <w:color w:val="0070C0"/>
        </w:rPr>
        <w:t xml:space="preserve"> (Choix#</w:t>
      </w:r>
      <w:r w:rsidR="00A71CED" w:rsidRPr="006E2B3F">
        <w:rPr>
          <w:color w:val="0070C0"/>
        </w:rPr>
        <w:t>6</w:t>
      </w:r>
      <w:r w:rsidR="009E7430" w:rsidRPr="006E2B3F">
        <w:rPr>
          <w:color w:val="0070C0"/>
        </w:rPr>
        <w:t>)</w:t>
      </w:r>
      <w:r w:rsidR="00A372C2" w:rsidRPr="006E2B3F">
        <w:rPr>
          <w:color w:val="0070C0"/>
        </w:rPr>
        <w:t xml:space="preserve">. Les apprenants </w:t>
      </w:r>
      <w:proofErr w:type="gramStart"/>
      <w:r w:rsidR="00A372C2" w:rsidRPr="006E2B3F">
        <w:rPr>
          <w:color w:val="0070C0"/>
        </w:rPr>
        <w:t>es</w:t>
      </w:r>
      <w:proofErr w:type="gramEnd"/>
      <w:r w:rsidR="00A372C2" w:rsidRPr="006E2B3F">
        <w:rPr>
          <w:color w:val="0070C0"/>
        </w:rPr>
        <w:t xml:space="preserve">. </w:t>
      </w:r>
      <w:proofErr w:type="gramStart"/>
      <w:r w:rsidR="00401EF1" w:rsidRPr="006E2B3F">
        <w:rPr>
          <w:color w:val="0070C0"/>
        </w:rPr>
        <w:t>visualisent</w:t>
      </w:r>
      <w:proofErr w:type="gramEnd"/>
      <w:r w:rsidR="00401EF1" w:rsidRPr="006E2B3F">
        <w:rPr>
          <w:color w:val="0070C0"/>
        </w:rPr>
        <w:t xml:space="preserve"> une </w:t>
      </w:r>
      <w:r w:rsidR="000228E9" w:rsidRPr="006E2B3F">
        <w:rPr>
          <w:color w:val="0070C0"/>
        </w:rPr>
        <w:t>région</w:t>
      </w:r>
      <w:r w:rsidR="00401EF1" w:rsidRPr="006E2B3F">
        <w:rPr>
          <w:color w:val="0070C0"/>
        </w:rPr>
        <w:t xml:space="preserve"> </w:t>
      </w:r>
      <w:r w:rsidR="000228E9" w:rsidRPr="006E2B3F">
        <w:rPr>
          <w:color w:val="0070C0"/>
        </w:rPr>
        <w:t>spécifique</w:t>
      </w:r>
      <w:r w:rsidR="00401EF1" w:rsidRPr="006E2B3F">
        <w:rPr>
          <w:color w:val="0070C0"/>
        </w:rPr>
        <w:t xml:space="preserve"> et apprennent sur les </w:t>
      </w:r>
      <w:r w:rsidR="000228E9" w:rsidRPr="006E2B3F">
        <w:rPr>
          <w:color w:val="0070C0"/>
        </w:rPr>
        <w:t>conséquences</w:t>
      </w:r>
      <w:r w:rsidR="00401EF1" w:rsidRPr="006E2B3F">
        <w:rPr>
          <w:color w:val="0070C0"/>
        </w:rPr>
        <w:t xml:space="preserve"> </w:t>
      </w:r>
      <w:r w:rsidR="00730A17" w:rsidRPr="006E2B3F">
        <w:rPr>
          <w:color w:val="0070C0"/>
        </w:rPr>
        <w:t>et les mitigations possible pour protéger les sources d’eaux superficielles.</w:t>
      </w:r>
      <w:r w:rsidR="000228E9" w:rsidRPr="006E2B3F">
        <w:rPr>
          <w:color w:val="0070C0"/>
        </w:rPr>
        <w:br/>
      </w:r>
      <w:r w:rsidR="00DE72F4" w:rsidRPr="006E2B3F">
        <w:rPr>
          <w:color w:val="0070C0"/>
        </w:rPr>
        <w:t xml:space="preserve">Les apprenants es. </w:t>
      </w:r>
      <w:proofErr w:type="gramStart"/>
      <w:r w:rsidR="00DE72F4" w:rsidRPr="006E2B3F">
        <w:rPr>
          <w:color w:val="0070C0"/>
        </w:rPr>
        <w:t>dans</w:t>
      </w:r>
      <w:proofErr w:type="gramEnd"/>
      <w:r w:rsidR="00DE72F4" w:rsidRPr="006E2B3F">
        <w:rPr>
          <w:color w:val="0070C0"/>
        </w:rPr>
        <w:t xml:space="preserve"> ce cours vont faire plusieurs sortie pendant l’hiver pour prendre des échantillons de la neige, la glace blanche et la glace turbide</w:t>
      </w:r>
      <w:r w:rsidR="00484287" w:rsidRPr="006E2B3F">
        <w:rPr>
          <w:color w:val="0070C0"/>
        </w:rPr>
        <w:t xml:space="preserve"> ainsi que </w:t>
      </w:r>
      <w:r w:rsidR="001D612D" w:rsidRPr="006E2B3F">
        <w:rPr>
          <w:color w:val="0070C0"/>
        </w:rPr>
        <w:t>des échantillons des microorganismes vivant sous la glace</w:t>
      </w:r>
      <w:r w:rsidR="009E7430" w:rsidRPr="006E2B3F">
        <w:rPr>
          <w:color w:val="0070C0"/>
        </w:rPr>
        <w:t>.</w:t>
      </w:r>
    </w:p>
    <w:p w14:paraId="7BF1A15E" w14:textId="49CC3936" w:rsidR="003340CA" w:rsidRDefault="00EB0604" w:rsidP="00D26C8B">
      <w:pPr>
        <w:spacing w:after="0" w:line="240" w:lineRule="auto"/>
        <w:rPr>
          <w:rStyle w:val="Hyperlink"/>
          <w:rFonts w:ascii="FrutigerLTPro-Roman" w:hAnsi="FrutigerLTPro-Roman"/>
          <w:b/>
          <w:bCs/>
          <w:color w:val="2B542C"/>
          <w:lang w:val="fr-FR"/>
        </w:rPr>
      </w:pPr>
      <w:r>
        <w:rPr>
          <w:color w:val="0070C0"/>
        </w:rPr>
        <w:t xml:space="preserve">Lien vers l’activité : </w:t>
      </w:r>
      <w:hyperlink r:id="rId6" w:history="1">
        <w:r w:rsidR="00250C8A" w:rsidRPr="00250C8A">
          <w:rPr>
            <w:rStyle w:val="Hyperlink"/>
            <w:rFonts w:ascii="FrutigerLTPro-Roman" w:hAnsi="FrutigerLTPro-Roman"/>
            <w:b/>
            <w:bCs/>
            <w:color w:val="2B542C"/>
            <w:lang w:val="fr-FR"/>
          </w:rPr>
          <w:t>https://bank.ecampusontario.ca/fr/response/activite6-north-bay-lacs-et-marecages/</w:t>
        </w:r>
      </w:hyperlink>
    </w:p>
    <w:p w14:paraId="070ADAD5" w14:textId="77777777" w:rsidR="00DC31D3" w:rsidRPr="00DC31D3" w:rsidRDefault="00DC31D3" w:rsidP="00D26C8B">
      <w:pPr>
        <w:spacing w:after="0" w:line="240" w:lineRule="auto"/>
        <w:rPr>
          <w:color w:val="76923C" w:themeColor="accent3" w:themeShade="BF"/>
        </w:rPr>
      </w:pPr>
    </w:p>
    <w:p w14:paraId="7FC89333" w14:textId="764E8C26" w:rsidR="003340CA" w:rsidRPr="006B3477" w:rsidRDefault="006B3477" w:rsidP="00D26C8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 w:val="0"/>
        <w:rPr>
          <w:color w:val="0070C0"/>
        </w:rPr>
      </w:pPr>
      <w:r w:rsidRPr="00DC31D3">
        <w:rPr>
          <w:b/>
          <w:bCs/>
          <w:color w:val="0070C0"/>
        </w:rPr>
        <w:t>Activité</w:t>
      </w:r>
      <w:r w:rsidR="004069B4" w:rsidRPr="00DC31D3">
        <w:rPr>
          <w:b/>
          <w:bCs/>
          <w:color w:val="0070C0"/>
        </w:rPr>
        <w:t xml:space="preserve"> #3</w:t>
      </w:r>
      <w:r w:rsidR="004069B4" w:rsidRPr="006B3477">
        <w:rPr>
          <w:color w:val="0070C0"/>
        </w:rPr>
        <w:t xml:space="preserve"> </w:t>
      </w:r>
      <w:r w:rsidRPr="006B3477">
        <w:rPr>
          <w:color w:val="0070C0"/>
        </w:rPr>
        <w:t xml:space="preserve">était </w:t>
      </w:r>
      <w:r w:rsidR="00D81CC5" w:rsidRPr="006B3477">
        <w:rPr>
          <w:color w:val="0070C0"/>
        </w:rPr>
        <w:t xml:space="preserve">la </w:t>
      </w:r>
      <w:r w:rsidR="000D65B1" w:rsidRPr="006B3477">
        <w:rPr>
          <w:color w:val="0070C0"/>
        </w:rPr>
        <w:t>création</w:t>
      </w:r>
      <w:r w:rsidR="00D81CC5" w:rsidRPr="006B3477">
        <w:rPr>
          <w:color w:val="0070C0"/>
        </w:rPr>
        <w:t xml:space="preserve"> d’u</w:t>
      </w:r>
      <w:r w:rsidR="00EB0604" w:rsidRPr="006B3477">
        <w:rPr>
          <w:color w:val="0070C0"/>
        </w:rPr>
        <w:t xml:space="preserve">ne infographie </w:t>
      </w:r>
      <w:r w:rsidR="00D81CC5" w:rsidRPr="006B3477">
        <w:rPr>
          <w:color w:val="0070C0"/>
        </w:rPr>
        <w:t xml:space="preserve">en utilisant PowerPoint. </w:t>
      </w:r>
      <w:r w:rsidR="00D174E8" w:rsidRPr="006B3477">
        <w:rPr>
          <w:color w:val="0070C0"/>
        </w:rPr>
        <w:t xml:space="preserve">J’ai </w:t>
      </w:r>
      <w:r w:rsidR="000D65B1" w:rsidRPr="006B3477">
        <w:rPr>
          <w:color w:val="0070C0"/>
        </w:rPr>
        <w:t>exploré</w:t>
      </w:r>
      <w:r w:rsidR="00D174E8" w:rsidRPr="006B3477">
        <w:rPr>
          <w:color w:val="0070C0"/>
        </w:rPr>
        <w:t xml:space="preserve"> pour la </w:t>
      </w:r>
      <w:r w:rsidR="000D65B1" w:rsidRPr="006B3477">
        <w:rPr>
          <w:color w:val="0070C0"/>
        </w:rPr>
        <w:t>première</w:t>
      </w:r>
      <w:r w:rsidR="00D174E8" w:rsidRPr="006B3477">
        <w:rPr>
          <w:color w:val="0070C0"/>
        </w:rPr>
        <w:t xml:space="preserve"> fois ce type de </w:t>
      </w:r>
      <w:r w:rsidR="00FB2AAF" w:rsidRPr="006B3477">
        <w:rPr>
          <w:color w:val="0070C0"/>
        </w:rPr>
        <w:t xml:space="preserve">document et je le trouve très efficace </w:t>
      </w:r>
      <w:r w:rsidR="000D65B1" w:rsidRPr="006B3477">
        <w:rPr>
          <w:color w:val="0070C0"/>
        </w:rPr>
        <w:t xml:space="preserve">au point ou </w:t>
      </w:r>
      <w:r w:rsidR="00FB2AAF" w:rsidRPr="006B3477">
        <w:rPr>
          <w:color w:val="0070C0"/>
        </w:rPr>
        <w:t xml:space="preserve">que je commence </w:t>
      </w:r>
      <w:r w:rsidR="000D65B1" w:rsidRPr="006B3477">
        <w:rPr>
          <w:color w:val="0070C0"/>
        </w:rPr>
        <w:t>à</w:t>
      </w:r>
      <w:r w:rsidR="00FB2AAF" w:rsidRPr="006B3477">
        <w:rPr>
          <w:color w:val="0070C0"/>
        </w:rPr>
        <w:t xml:space="preserve"> l’</w:t>
      </w:r>
      <w:r w:rsidR="000D65B1" w:rsidRPr="006B3477">
        <w:rPr>
          <w:color w:val="0070C0"/>
        </w:rPr>
        <w:t>intégrer</w:t>
      </w:r>
      <w:r w:rsidR="00FB2AAF" w:rsidRPr="006B3477">
        <w:rPr>
          <w:color w:val="0070C0"/>
        </w:rPr>
        <w:t xml:space="preserve"> </w:t>
      </w:r>
      <w:r w:rsidR="00867A33" w:rsidRPr="006B3477">
        <w:rPr>
          <w:color w:val="0070C0"/>
        </w:rPr>
        <w:t>plus fréquemment</w:t>
      </w:r>
      <w:r w:rsidR="000D65B1" w:rsidRPr="006B3477">
        <w:rPr>
          <w:color w:val="0070C0"/>
        </w:rPr>
        <w:t xml:space="preserve"> dans mes cours</w:t>
      </w:r>
      <w:r w:rsidR="00A21446" w:rsidRPr="006B3477">
        <w:rPr>
          <w:color w:val="0070C0"/>
        </w:rPr>
        <w:t>,</w:t>
      </w:r>
      <w:r w:rsidR="00867A33" w:rsidRPr="006B3477">
        <w:rPr>
          <w:color w:val="0070C0"/>
        </w:rPr>
        <w:t xml:space="preserve"> car cette </w:t>
      </w:r>
      <w:r w:rsidR="00DA1DB2" w:rsidRPr="006B3477">
        <w:rPr>
          <w:color w:val="0070C0"/>
        </w:rPr>
        <w:t xml:space="preserve">technique technologique permet de résumer plusieurs </w:t>
      </w:r>
      <w:r w:rsidR="007E38E3" w:rsidRPr="006B3477">
        <w:rPr>
          <w:color w:val="0070C0"/>
        </w:rPr>
        <w:t>concepts</w:t>
      </w:r>
      <w:r w:rsidR="00DA1DB2" w:rsidRPr="006B3477">
        <w:rPr>
          <w:color w:val="0070C0"/>
        </w:rPr>
        <w:t xml:space="preserve"> </w:t>
      </w:r>
      <w:r w:rsidR="00B800A7" w:rsidRPr="006B3477">
        <w:rPr>
          <w:color w:val="0070C0"/>
        </w:rPr>
        <w:t>d</w:t>
      </w:r>
      <w:r w:rsidR="000D65B1" w:rsidRPr="006B3477">
        <w:rPr>
          <w:color w:val="0070C0"/>
        </w:rPr>
        <w:t>’</w:t>
      </w:r>
      <w:r w:rsidR="00B800A7" w:rsidRPr="006B3477">
        <w:rPr>
          <w:color w:val="0070C0"/>
        </w:rPr>
        <w:t>une manière attractive</w:t>
      </w:r>
      <w:r w:rsidR="007E38E3" w:rsidRPr="006B3477">
        <w:rPr>
          <w:color w:val="0070C0"/>
        </w:rPr>
        <w:t>,</w:t>
      </w:r>
      <w:r w:rsidR="00B800A7" w:rsidRPr="006B3477">
        <w:rPr>
          <w:color w:val="0070C0"/>
        </w:rPr>
        <w:t xml:space="preserve"> efficace </w:t>
      </w:r>
      <w:r w:rsidR="0087702C" w:rsidRPr="006B3477">
        <w:rPr>
          <w:color w:val="0070C0"/>
        </w:rPr>
        <w:t xml:space="preserve">et faciliter la révision de concepts </w:t>
      </w:r>
      <w:r w:rsidR="00B800A7" w:rsidRPr="006B3477">
        <w:rPr>
          <w:color w:val="0070C0"/>
        </w:rPr>
        <w:t xml:space="preserve">aux apprenants es. </w:t>
      </w:r>
      <w:r w:rsidR="00790543" w:rsidRPr="006B3477">
        <w:rPr>
          <w:color w:val="0070C0"/>
        </w:rPr>
        <w:t xml:space="preserve">Ce document permet aux apprenants de concentrer sur un point a la fois en </w:t>
      </w:r>
      <w:r w:rsidR="0046539D" w:rsidRPr="006B3477">
        <w:rPr>
          <w:color w:val="0070C0"/>
        </w:rPr>
        <w:t xml:space="preserve">zoomant pour garder la concentration </w:t>
      </w:r>
      <w:r w:rsidR="000D65B1" w:rsidRPr="006B3477">
        <w:rPr>
          <w:color w:val="0070C0"/>
        </w:rPr>
        <w:t>fusillée</w:t>
      </w:r>
      <w:r w:rsidR="0046539D" w:rsidRPr="006B3477">
        <w:rPr>
          <w:color w:val="0070C0"/>
        </w:rPr>
        <w:t xml:space="preserve"> sur ce point </w:t>
      </w:r>
      <w:r w:rsidR="000D65B1" w:rsidRPr="006B3477">
        <w:rPr>
          <w:color w:val="0070C0"/>
        </w:rPr>
        <w:t>précis.</w:t>
      </w:r>
    </w:p>
    <w:p w14:paraId="4CC3F5B3" w14:textId="665BFE2E" w:rsidR="003340CA" w:rsidRPr="000D65B1" w:rsidRDefault="00EB0604" w:rsidP="00D26C8B">
      <w:pPr>
        <w:spacing w:after="0" w:line="240" w:lineRule="auto"/>
        <w:rPr>
          <w:color w:val="FF0000"/>
        </w:rPr>
      </w:pPr>
      <w:r>
        <w:rPr>
          <w:color w:val="0070C0"/>
        </w:rPr>
        <w:t xml:space="preserve">Lien vers l’activité : </w:t>
      </w:r>
      <w:hyperlink r:id="rId7" w:history="1">
        <w:r w:rsidR="004B7E1E">
          <w:rPr>
            <w:rStyle w:val="Hyperlink"/>
            <w:rFonts w:ascii="FrutigerLTPro-Roman" w:hAnsi="FrutigerLTPro-Roman"/>
            <w:b/>
            <w:bCs/>
            <w:color w:val="2B542C"/>
          </w:rPr>
          <w:t>https://bank.ecampusontario.ca/fr/response/activite7-infographie/</w:t>
        </w:r>
      </w:hyperlink>
    </w:p>
    <w:p w14:paraId="16E51B49" w14:textId="77777777" w:rsidR="003340CA" w:rsidRDefault="003340CA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666666"/>
        </w:rPr>
      </w:pPr>
    </w:p>
    <w:p w14:paraId="69121BB9" w14:textId="77777777" w:rsidR="006A2BF8" w:rsidRDefault="006A2BF8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666666"/>
        </w:rPr>
      </w:pPr>
    </w:p>
    <w:p w14:paraId="02764482" w14:textId="77777777" w:rsidR="006A2BF8" w:rsidRDefault="006A2BF8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666666"/>
        </w:rPr>
      </w:pPr>
    </w:p>
    <w:p w14:paraId="3668B453" w14:textId="77777777" w:rsidR="006A2BF8" w:rsidRDefault="006A2BF8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666666"/>
        </w:rPr>
      </w:pPr>
    </w:p>
    <w:p w14:paraId="06D5C97D" w14:textId="77777777" w:rsidR="006A2BF8" w:rsidRDefault="006A2BF8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666666"/>
        </w:rPr>
      </w:pPr>
    </w:p>
    <w:p w14:paraId="4CF95CEF" w14:textId="77777777" w:rsidR="006A2BF8" w:rsidRDefault="006A2BF8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666666"/>
        </w:rPr>
      </w:pPr>
    </w:p>
    <w:p w14:paraId="6326D985" w14:textId="77777777" w:rsidR="006A2BF8" w:rsidRDefault="006A2BF8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666666"/>
        </w:rPr>
      </w:pPr>
    </w:p>
    <w:p w14:paraId="46D605DC" w14:textId="77777777" w:rsidR="006A2BF8" w:rsidRDefault="006A2BF8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666666"/>
        </w:rPr>
      </w:pPr>
    </w:p>
    <w:p w14:paraId="6E547936" w14:textId="77777777" w:rsidR="003340CA" w:rsidRDefault="00EB0604" w:rsidP="00D26C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FrutigerLTPro-Roman" w:eastAsia="FrutigerLTPro-Roman" w:hAnsi="FrutigerLTPro-Roman" w:cs="FrutigerLTPro-Roman"/>
          <w:color w:val="666666"/>
        </w:rPr>
      </w:pPr>
      <w:r>
        <w:rPr>
          <w:rFonts w:ascii="FrutigerLTPro-Roman" w:eastAsia="FrutigerLTPro-Roman" w:hAnsi="FrutigerLTPro-Roman" w:cs="FrutigerLTPro-Roman"/>
          <w:color w:val="666666"/>
        </w:rPr>
        <w:lastRenderedPageBreak/>
        <w:t>Nommez et expliquez </w:t>
      </w:r>
      <w:r>
        <w:rPr>
          <w:rFonts w:ascii="FrutigerLTPro-Roman" w:eastAsia="FrutigerLTPro-Roman" w:hAnsi="FrutigerLTPro-Roman" w:cs="FrutigerLTPro-Roman"/>
          <w:b/>
          <w:color w:val="666666"/>
        </w:rPr>
        <w:t>trois leçons générales tirées de l’expérimentation</w:t>
      </w:r>
      <w:r>
        <w:rPr>
          <w:rFonts w:ascii="FrutigerLTPro-Roman" w:eastAsia="FrutigerLTPro-Roman" w:hAnsi="FrutigerLTPro-Roman" w:cs="FrutigerLTPro-Roman"/>
          <w:color w:val="666666"/>
        </w:rPr>
        <w:t> dans le cadre de ces trois activités. Comment pourriez-vous utiliser ces dernières dans votre méthode d’enseignement?</w:t>
      </w:r>
    </w:p>
    <w:p w14:paraId="39BB0793" w14:textId="77777777" w:rsidR="003340CA" w:rsidRDefault="003340CA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b/>
          <w:color w:val="0070C0"/>
        </w:rPr>
      </w:pPr>
    </w:p>
    <w:p w14:paraId="571E6F16" w14:textId="13D9905B" w:rsidR="003340CA" w:rsidRPr="006B3477" w:rsidRDefault="00B12EF0" w:rsidP="00D26C8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 w:val="0"/>
        <w:rPr>
          <w:b/>
          <w:color w:val="76923C" w:themeColor="accent3" w:themeShade="BF"/>
        </w:rPr>
      </w:pPr>
      <w:r w:rsidRPr="006B3477">
        <w:rPr>
          <w:b/>
          <w:color w:val="76923C" w:themeColor="accent3" w:themeShade="BF"/>
        </w:rPr>
        <w:t>Plus de</w:t>
      </w:r>
      <w:r w:rsidR="0007513D" w:rsidRPr="006B3477">
        <w:rPr>
          <w:b/>
          <w:color w:val="76923C" w:themeColor="accent3" w:themeShade="BF"/>
        </w:rPr>
        <w:t xml:space="preserve"> </w:t>
      </w:r>
      <w:r w:rsidR="00E11E4E" w:rsidRPr="006B3477">
        <w:rPr>
          <w:b/>
          <w:color w:val="76923C" w:themeColor="accent3" w:themeShade="BF"/>
        </w:rPr>
        <w:t>créati</w:t>
      </w:r>
      <w:r w:rsidRPr="006B3477">
        <w:rPr>
          <w:b/>
          <w:color w:val="76923C" w:themeColor="accent3" w:themeShade="BF"/>
        </w:rPr>
        <w:t>on</w:t>
      </w:r>
      <w:r w:rsidR="0007513D" w:rsidRPr="006B3477">
        <w:rPr>
          <w:b/>
          <w:color w:val="76923C" w:themeColor="accent3" w:themeShade="BF"/>
        </w:rPr>
        <w:t xml:space="preserve"> et </w:t>
      </w:r>
      <w:r w:rsidR="00E11E4E" w:rsidRPr="006B3477">
        <w:rPr>
          <w:b/>
          <w:color w:val="76923C" w:themeColor="accent3" w:themeShade="BF"/>
        </w:rPr>
        <w:t>développe</w:t>
      </w:r>
      <w:r w:rsidRPr="006B3477">
        <w:rPr>
          <w:b/>
          <w:color w:val="76923C" w:themeColor="accent3" w:themeShade="BF"/>
        </w:rPr>
        <w:t>ment</w:t>
      </w:r>
      <w:r w:rsidR="0007513D" w:rsidRPr="006B3477">
        <w:rPr>
          <w:b/>
          <w:color w:val="76923C" w:themeColor="accent3" w:themeShade="BF"/>
        </w:rPr>
        <w:t xml:space="preserve"> de contenu</w:t>
      </w:r>
    </w:p>
    <w:p w14:paraId="45989348" w14:textId="30804608" w:rsidR="003340CA" w:rsidRDefault="00405AB6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70C0"/>
        </w:rPr>
      </w:pPr>
      <w:r>
        <w:rPr>
          <w:color w:val="0070C0"/>
        </w:rPr>
        <w:t xml:space="preserve">Le temps comme étant un </w:t>
      </w:r>
      <w:r w:rsidR="00635E15">
        <w:rPr>
          <w:color w:val="0070C0"/>
        </w:rPr>
        <w:t>paramètre</w:t>
      </w:r>
      <w:r>
        <w:rPr>
          <w:color w:val="0070C0"/>
        </w:rPr>
        <w:t xml:space="preserve"> sacrificiel </w:t>
      </w:r>
      <w:r w:rsidR="00635E15">
        <w:rPr>
          <w:color w:val="0070C0"/>
        </w:rPr>
        <w:t>permettant à un développement continu des facultés cognitives.</w:t>
      </w:r>
      <w:r w:rsidR="00C7330F">
        <w:rPr>
          <w:color w:val="0070C0"/>
        </w:rPr>
        <w:t xml:space="preserve"> Sachant que </w:t>
      </w:r>
      <w:r w:rsidR="00E11E4E">
        <w:rPr>
          <w:color w:val="0070C0"/>
        </w:rPr>
        <w:t xml:space="preserve">la </w:t>
      </w:r>
      <w:r w:rsidR="00C645F8">
        <w:rPr>
          <w:color w:val="0070C0"/>
        </w:rPr>
        <w:t>création</w:t>
      </w:r>
      <w:r w:rsidR="00E11E4E">
        <w:rPr>
          <w:color w:val="0070C0"/>
        </w:rPr>
        <w:t xml:space="preserve"> est un processus très lent</w:t>
      </w:r>
      <w:r w:rsidR="00C32E07">
        <w:rPr>
          <w:color w:val="0070C0"/>
        </w:rPr>
        <w:t>, j’ai appris d’utiliser la technologie en ma faveur pour produire dans un tem</w:t>
      </w:r>
      <w:r w:rsidR="00C645F8">
        <w:rPr>
          <w:color w:val="0070C0"/>
        </w:rPr>
        <w:t>p</w:t>
      </w:r>
      <w:r w:rsidR="00C32E07">
        <w:rPr>
          <w:color w:val="0070C0"/>
        </w:rPr>
        <w:t>s record</w:t>
      </w:r>
      <w:r w:rsidR="00C645F8">
        <w:rPr>
          <w:color w:val="0070C0"/>
        </w:rPr>
        <w:t>.</w:t>
      </w:r>
      <w:r w:rsidR="005A5DF0">
        <w:rPr>
          <w:color w:val="0070C0"/>
        </w:rPr>
        <w:t xml:space="preserve"> Je suis naturellement une personne qui </w:t>
      </w:r>
      <w:r w:rsidR="00561E11">
        <w:rPr>
          <w:color w:val="0070C0"/>
        </w:rPr>
        <w:t>renouvèle</w:t>
      </w:r>
      <w:r w:rsidR="005A5DF0">
        <w:rPr>
          <w:color w:val="0070C0"/>
        </w:rPr>
        <w:t xml:space="preserve"> ces connaissances </w:t>
      </w:r>
      <w:r w:rsidR="00561E11">
        <w:rPr>
          <w:color w:val="0070C0"/>
        </w:rPr>
        <w:t xml:space="preserve">et l’utilisation de la technologie augmente mon </w:t>
      </w:r>
      <w:r w:rsidR="00BA7685">
        <w:rPr>
          <w:color w:val="0070C0"/>
        </w:rPr>
        <w:t>éland</w:t>
      </w:r>
      <w:r w:rsidR="00561E11">
        <w:rPr>
          <w:color w:val="0070C0"/>
        </w:rPr>
        <w:t xml:space="preserve"> </w:t>
      </w:r>
      <w:r w:rsidR="00BA7685">
        <w:rPr>
          <w:color w:val="0070C0"/>
        </w:rPr>
        <w:t xml:space="preserve">pour améliorer les objectifs pédagogiques et par conséquent un </w:t>
      </w:r>
      <w:r w:rsidR="00802F98">
        <w:rPr>
          <w:color w:val="0070C0"/>
        </w:rPr>
        <w:t>meilleur taux de réussite</w:t>
      </w:r>
      <w:r w:rsidR="00EB0604">
        <w:rPr>
          <w:color w:val="0070C0"/>
        </w:rPr>
        <w:t>.</w:t>
      </w:r>
    </w:p>
    <w:p w14:paraId="09570767" w14:textId="77777777" w:rsidR="003340CA" w:rsidRDefault="003340CA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6AC3B084" w14:textId="14C7994B" w:rsidR="003340CA" w:rsidRPr="006B3477" w:rsidRDefault="00A31567" w:rsidP="00D26C8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 w:val="0"/>
        <w:rPr>
          <w:b/>
          <w:color w:val="76923C" w:themeColor="accent3" w:themeShade="BF"/>
        </w:rPr>
      </w:pPr>
      <w:r w:rsidRPr="006B3477">
        <w:rPr>
          <w:b/>
          <w:color w:val="76923C" w:themeColor="accent3" w:themeShade="BF"/>
        </w:rPr>
        <w:t xml:space="preserve">Je </w:t>
      </w:r>
      <w:r w:rsidR="00B12EF0" w:rsidRPr="006B3477">
        <w:rPr>
          <w:b/>
          <w:color w:val="76923C" w:themeColor="accent3" w:themeShade="BF"/>
        </w:rPr>
        <w:t>sollicite</w:t>
      </w:r>
      <w:r w:rsidRPr="006B3477">
        <w:rPr>
          <w:b/>
          <w:color w:val="76923C" w:themeColor="accent3" w:themeShade="BF"/>
        </w:rPr>
        <w:t xml:space="preserve"> </w:t>
      </w:r>
      <w:r w:rsidR="00B12EF0" w:rsidRPr="006B3477">
        <w:rPr>
          <w:b/>
          <w:color w:val="76923C" w:themeColor="accent3" w:themeShade="BF"/>
        </w:rPr>
        <w:t>de l’érudition</w:t>
      </w:r>
    </w:p>
    <w:p w14:paraId="70579756" w14:textId="634B9A62" w:rsidR="003340CA" w:rsidRDefault="00802F98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70C0"/>
        </w:rPr>
      </w:pPr>
      <w:r>
        <w:rPr>
          <w:color w:val="0070C0"/>
        </w:rPr>
        <w:t xml:space="preserve">Il me semble que j’ai </w:t>
      </w:r>
      <w:r w:rsidR="00EF39C4">
        <w:rPr>
          <w:color w:val="0070C0"/>
        </w:rPr>
        <w:t xml:space="preserve">découvert </w:t>
      </w:r>
      <w:r>
        <w:rPr>
          <w:color w:val="0070C0"/>
        </w:rPr>
        <w:t xml:space="preserve">une </w:t>
      </w:r>
      <w:r w:rsidR="002F6B6C">
        <w:rPr>
          <w:color w:val="0070C0"/>
        </w:rPr>
        <w:t>affinité</w:t>
      </w:r>
      <w:r>
        <w:rPr>
          <w:color w:val="0070C0"/>
        </w:rPr>
        <w:t xml:space="preserve"> vers </w:t>
      </w:r>
      <w:r w:rsidR="002F6B6C">
        <w:rPr>
          <w:color w:val="0070C0"/>
        </w:rPr>
        <w:t xml:space="preserve">la </w:t>
      </w:r>
      <w:r w:rsidR="00EF39C4">
        <w:rPr>
          <w:color w:val="0070C0"/>
        </w:rPr>
        <w:t>technologie</w:t>
      </w:r>
      <w:r w:rsidR="00EB0604">
        <w:rPr>
          <w:color w:val="0070C0"/>
        </w:rPr>
        <w:t xml:space="preserve"> </w:t>
      </w:r>
      <w:r w:rsidR="00EF39C4">
        <w:rPr>
          <w:color w:val="0070C0"/>
        </w:rPr>
        <w:t>et je m’</w:t>
      </w:r>
      <w:r w:rsidR="00550F11">
        <w:rPr>
          <w:color w:val="0070C0"/>
        </w:rPr>
        <w:t>améliore</w:t>
      </w:r>
      <w:r w:rsidR="00EF39C4">
        <w:rPr>
          <w:color w:val="0070C0"/>
        </w:rPr>
        <w:t xml:space="preserve"> rapidement puisque je me trouve </w:t>
      </w:r>
      <w:r w:rsidR="00674C9E">
        <w:rPr>
          <w:color w:val="0070C0"/>
        </w:rPr>
        <w:t xml:space="preserve">au début comme </w:t>
      </w:r>
      <w:r w:rsidR="00A74179">
        <w:rPr>
          <w:color w:val="0070C0"/>
        </w:rPr>
        <w:t xml:space="preserve">un </w:t>
      </w:r>
      <w:r w:rsidR="00674C9E">
        <w:rPr>
          <w:color w:val="0070C0"/>
        </w:rPr>
        <w:t>apprenti</w:t>
      </w:r>
      <w:r w:rsidR="00A74179">
        <w:rPr>
          <w:color w:val="0070C0"/>
        </w:rPr>
        <w:t xml:space="preserve"> </w:t>
      </w:r>
      <w:r w:rsidR="00674C9E">
        <w:rPr>
          <w:color w:val="0070C0"/>
        </w:rPr>
        <w:t xml:space="preserve">en face de </w:t>
      </w:r>
      <w:r w:rsidR="00A74179">
        <w:rPr>
          <w:color w:val="0070C0"/>
        </w:rPr>
        <w:t>nouvelles connaissances, et</w:t>
      </w:r>
      <w:r w:rsidR="000F7A90">
        <w:rPr>
          <w:color w:val="0070C0"/>
        </w:rPr>
        <w:t xml:space="preserve">, </w:t>
      </w:r>
      <w:r w:rsidR="005264C2">
        <w:rPr>
          <w:color w:val="0070C0"/>
        </w:rPr>
        <w:t>à</w:t>
      </w:r>
      <w:r w:rsidR="000F7A90">
        <w:rPr>
          <w:color w:val="0070C0"/>
        </w:rPr>
        <w:t xml:space="preserve"> la fin, </w:t>
      </w:r>
      <w:r w:rsidR="005264C2">
        <w:rPr>
          <w:color w:val="0070C0"/>
        </w:rPr>
        <w:t>un acquéreur de</w:t>
      </w:r>
      <w:r w:rsidR="00E42D21">
        <w:rPr>
          <w:color w:val="0070C0"/>
        </w:rPr>
        <w:t xml:space="preserve"> plus que cinq outils techn</w:t>
      </w:r>
      <w:r w:rsidR="00EA217C">
        <w:rPr>
          <w:color w:val="0070C0"/>
        </w:rPr>
        <w:t>ologiques</w:t>
      </w:r>
      <w:r w:rsidR="00973766">
        <w:rPr>
          <w:color w:val="0070C0"/>
        </w:rPr>
        <w:t xml:space="preserve">. En plus, j’ai pu faire des réflexions </w:t>
      </w:r>
      <w:r w:rsidR="00645BA9">
        <w:rPr>
          <w:color w:val="0070C0"/>
        </w:rPr>
        <w:t xml:space="preserve">sur le contenu que j’ai </w:t>
      </w:r>
      <w:r w:rsidR="00536413">
        <w:rPr>
          <w:color w:val="0070C0"/>
        </w:rPr>
        <w:t>développé</w:t>
      </w:r>
      <w:r w:rsidR="00645BA9">
        <w:rPr>
          <w:color w:val="0070C0"/>
        </w:rPr>
        <w:t xml:space="preserve"> </w:t>
      </w:r>
      <w:r w:rsidR="00536413">
        <w:rPr>
          <w:color w:val="0070C0"/>
        </w:rPr>
        <w:t>en termes de</w:t>
      </w:r>
      <w:r w:rsidR="00645BA9">
        <w:rPr>
          <w:color w:val="0070C0"/>
        </w:rPr>
        <w:t xml:space="preserve"> </w:t>
      </w:r>
      <w:r w:rsidR="00536413">
        <w:rPr>
          <w:color w:val="0070C0"/>
        </w:rPr>
        <w:t>présentation</w:t>
      </w:r>
      <w:r w:rsidR="00645BA9">
        <w:rPr>
          <w:color w:val="0070C0"/>
        </w:rPr>
        <w:t xml:space="preserve"> et l’ordre dans les idées </w:t>
      </w:r>
      <w:r w:rsidR="00536413">
        <w:rPr>
          <w:color w:val="0070C0"/>
        </w:rPr>
        <w:t>à</w:t>
      </w:r>
      <w:r w:rsidR="00645BA9">
        <w:rPr>
          <w:color w:val="0070C0"/>
        </w:rPr>
        <w:t xml:space="preserve"> discuter</w:t>
      </w:r>
      <w:r w:rsidR="00536413">
        <w:rPr>
          <w:color w:val="0070C0"/>
        </w:rPr>
        <w:t>.</w:t>
      </w:r>
    </w:p>
    <w:p w14:paraId="6B55A0D8" w14:textId="77777777" w:rsidR="003340CA" w:rsidRDefault="003340CA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4F08802B" w14:textId="323D5208" w:rsidR="003340CA" w:rsidRPr="006B3477" w:rsidRDefault="00CC5E5C" w:rsidP="00D26C8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 w:val="0"/>
        <w:rPr>
          <w:b/>
          <w:color w:val="76923C" w:themeColor="accent3" w:themeShade="BF"/>
        </w:rPr>
      </w:pPr>
      <w:r w:rsidRPr="006B3477">
        <w:rPr>
          <w:b/>
          <w:color w:val="76923C" w:themeColor="accent3" w:themeShade="BF"/>
        </w:rPr>
        <w:t>Les avantages de l’édition</w:t>
      </w:r>
    </w:p>
    <w:p w14:paraId="1429DBA6" w14:textId="71905956" w:rsidR="003340CA" w:rsidRDefault="00051AAE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70C0"/>
        </w:rPr>
      </w:pPr>
      <w:r>
        <w:rPr>
          <w:color w:val="0070C0"/>
        </w:rPr>
        <w:t xml:space="preserve">En </w:t>
      </w:r>
      <w:r w:rsidR="00B32A9F">
        <w:rPr>
          <w:color w:val="0070C0"/>
        </w:rPr>
        <w:t>préparant</w:t>
      </w:r>
      <w:r>
        <w:rPr>
          <w:color w:val="0070C0"/>
        </w:rPr>
        <w:t xml:space="preserve"> une infographie</w:t>
      </w:r>
      <w:r w:rsidR="00804D76">
        <w:rPr>
          <w:color w:val="0070C0"/>
        </w:rPr>
        <w:t>,</w:t>
      </w:r>
      <w:r>
        <w:rPr>
          <w:color w:val="0070C0"/>
        </w:rPr>
        <w:t xml:space="preserve"> </w:t>
      </w:r>
      <w:r w:rsidR="00B32A9F">
        <w:rPr>
          <w:color w:val="0070C0"/>
        </w:rPr>
        <w:t>en utilisant le PowerPoint</w:t>
      </w:r>
      <w:r w:rsidR="00804D76">
        <w:rPr>
          <w:color w:val="0070C0"/>
        </w:rPr>
        <w:t>,</w:t>
      </w:r>
      <w:r w:rsidR="00B32A9F">
        <w:rPr>
          <w:color w:val="0070C0"/>
        </w:rPr>
        <w:t xml:space="preserve"> sur un contenu que je connais très bien, j’ai </w:t>
      </w:r>
      <w:r w:rsidR="002E6117">
        <w:rPr>
          <w:color w:val="0070C0"/>
        </w:rPr>
        <w:t>réalisé</w:t>
      </w:r>
      <w:r w:rsidR="00B32A9F">
        <w:rPr>
          <w:color w:val="0070C0"/>
        </w:rPr>
        <w:t xml:space="preserve"> que je p</w:t>
      </w:r>
      <w:r w:rsidR="009C3642">
        <w:rPr>
          <w:color w:val="0070C0"/>
        </w:rPr>
        <w:t xml:space="preserve">ourrai éditer mieux ce contenu en choisissant des mots </w:t>
      </w:r>
      <w:r w:rsidR="00370464">
        <w:rPr>
          <w:color w:val="0070C0"/>
        </w:rPr>
        <w:t>clés</w:t>
      </w:r>
      <w:r w:rsidR="009C3642">
        <w:rPr>
          <w:color w:val="0070C0"/>
        </w:rPr>
        <w:t xml:space="preserve"> plus </w:t>
      </w:r>
      <w:r w:rsidR="00370464">
        <w:rPr>
          <w:color w:val="0070C0"/>
        </w:rPr>
        <w:t>orientés</w:t>
      </w:r>
      <w:r w:rsidR="00B6226D">
        <w:rPr>
          <w:color w:val="0070C0"/>
        </w:rPr>
        <w:t xml:space="preserve"> et qui peuvent avoir un impact favorable chez les </w:t>
      </w:r>
      <w:r w:rsidR="00370464">
        <w:rPr>
          <w:color w:val="0070C0"/>
        </w:rPr>
        <w:t>apprenants</w:t>
      </w:r>
      <w:r w:rsidR="00B6226D">
        <w:rPr>
          <w:color w:val="0070C0"/>
        </w:rPr>
        <w:t xml:space="preserve"> es.</w:t>
      </w:r>
      <w:r w:rsidR="00804D76">
        <w:rPr>
          <w:color w:val="0070C0"/>
        </w:rPr>
        <w:t xml:space="preserve"> Cette activité m’a permis de réfléchir </w:t>
      </w:r>
      <w:r w:rsidR="00CC5E5C">
        <w:rPr>
          <w:color w:val="0070C0"/>
        </w:rPr>
        <w:t>davantage</w:t>
      </w:r>
      <w:r w:rsidR="00804D76">
        <w:rPr>
          <w:color w:val="0070C0"/>
        </w:rPr>
        <w:t xml:space="preserve"> sur le reste de mes présentations.</w:t>
      </w:r>
    </w:p>
    <w:p w14:paraId="2C4EC2E8" w14:textId="0BFC2043" w:rsidR="003340CA" w:rsidRDefault="003340CA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2486EDE2" w14:textId="77777777" w:rsidR="006A2BF8" w:rsidRDefault="006A2BF8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039394E6" w14:textId="77777777" w:rsidR="006A2BF8" w:rsidRDefault="006A2BF8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283A9429" w14:textId="77777777" w:rsidR="006A2BF8" w:rsidRDefault="006A2BF8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0275E9F3" w14:textId="77777777" w:rsidR="006A2BF8" w:rsidRDefault="006A2BF8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18725D18" w14:textId="77777777" w:rsidR="006A2BF8" w:rsidRDefault="006A2BF8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5EB037DD" w14:textId="77777777" w:rsidR="006A2BF8" w:rsidRDefault="006A2BF8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494B501F" w14:textId="77777777" w:rsidR="006A2BF8" w:rsidRDefault="006A2BF8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60CADADB" w14:textId="77777777" w:rsidR="006A2BF8" w:rsidRDefault="006A2BF8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2C184F09" w14:textId="77777777" w:rsidR="006A2BF8" w:rsidRDefault="006A2BF8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0C0F5F0A" w14:textId="77777777" w:rsidR="006A2BF8" w:rsidRDefault="006A2BF8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3CAFA577" w14:textId="77777777" w:rsidR="006A2BF8" w:rsidRDefault="006A2BF8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70E2E478" w14:textId="77777777" w:rsidR="006A2BF8" w:rsidRDefault="006A2BF8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4A92CB9F" w14:textId="77777777" w:rsidR="006A2BF8" w:rsidRDefault="006A2BF8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4B4241BF" w14:textId="77777777" w:rsidR="006A2BF8" w:rsidRDefault="006A2BF8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21AE3A47" w14:textId="77777777" w:rsidR="006A2BF8" w:rsidRDefault="006A2BF8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45A5A4DF" w14:textId="77777777" w:rsidR="006A2BF8" w:rsidRDefault="006A2BF8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2E753206" w14:textId="77777777" w:rsidR="006A2BF8" w:rsidRDefault="006A2BF8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4552AC52" w14:textId="77777777" w:rsidR="006A2BF8" w:rsidRDefault="006A2BF8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77248EC3" w14:textId="77777777" w:rsidR="006A2BF8" w:rsidRDefault="006A2BF8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39E019AC" w14:textId="77777777" w:rsidR="006A2BF8" w:rsidRDefault="006A2BF8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3E3BA379" w14:textId="77777777" w:rsidR="006A2BF8" w:rsidRDefault="006A2BF8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0D1E0D36" w14:textId="77777777" w:rsidR="006A2BF8" w:rsidRDefault="006A2BF8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37787850" w14:textId="77777777" w:rsidR="006A2BF8" w:rsidRDefault="006A2BF8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28CE499A" w14:textId="77777777" w:rsidR="006A2BF8" w:rsidRDefault="006A2BF8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649810B3" w14:textId="77777777" w:rsidR="003340CA" w:rsidRDefault="00EB0604" w:rsidP="00D26C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FrutigerLTPro-Roman" w:eastAsia="FrutigerLTPro-Roman" w:hAnsi="FrutigerLTPro-Roman" w:cs="FrutigerLTPro-Roman"/>
          <w:color w:val="666666"/>
        </w:rPr>
      </w:pPr>
      <w:r>
        <w:rPr>
          <w:rFonts w:ascii="FrutigerLTPro-Roman" w:eastAsia="FrutigerLTPro-Roman" w:hAnsi="FrutigerLTPro-Roman" w:cs="FrutigerLTPro-Roman"/>
          <w:color w:val="666666"/>
        </w:rPr>
        <w:lastRenderedPageBreak/>
        <w:t>Vous deviez réaliser au moins une activité du module Expérimentateur sur une</w:t>
      </w:r>
      <w:r>
        <w:rPr>
          <w:rFonts w:ascii="FrutigerLTPro-Roman" w:eastAsia="FrutigerLTPro-Roman" w:hAnsi="FrutigerLTPro-Roman" w:cs="FrutigerLTPro-Roman"/>
          <w:b/>
          <w:color w:val="666666"/>
        </w:rPr>
        <w:t> tablette ou un téléphone intelligent.</w:t>
      </w:r>
    </w:p>
    <w:p w14:paraId="38C59BBD" w14:textId="77777777" w:rsidR="003340CA" w:rsidRDefault="00EB0604" w:rsidP="00D26C8B">
      <w:pPr>
        <w:numPr>
          <w:ilvl w:val="1"/>
          <w:numId w:val="3"/>
        </w:numPr>
        <w:shd w:val="clear" w:color="auto" w:fill="FFFFFF"/>
        <w:spacing w:after="0" w:line="240" w:lineRule="auto"/>
        <w:rPr>
          <w:color w:val="666666"/>
        </w:rPr>
      </w:pPr>
      <w:r>
        <w:rPr>
          <w:rFonts w:ascii="FrutigerLTPro-Roman" w:eastAsia="FrutigerLTPro-Roman" w:hAnsi="FrutigerLTPro-Roman" w:cs="FrutigerLTPro-Roman"/>
          <w:color w:val="666666"/>
        </w:rPr>
        <w:t>Indiquez l’activité réalisée et le type d’appareil mobile utilisé pour ce faire.</w:t>
      </w:r>
    </w:p>
    <w:p w14:paraId="0FF46D0B" w14:textId="011BFE45" w:rsidR="003340CA" w:rsidRPr="00D66BF8" w:rsidRDefault="00EB0604" w:rsidP="00BB39D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color w:val="0070C0"/>
        </w:rPr>
      </w:pPr>
      <w:r w:rsidRPr="00D66BF8">
        <w:rPr>
          <w:color w:val="4F6228" w:themeColor="accent3" w:themeShade="80"/>
        </w:rPr>
        <w:t>Activité</w:t>
      </w:r>
      <w:r w:rsidRPr="00D66BF8">
        <w:rPr>
          <w:color w:val="0070C0"/>
        </w:rPr>
        <w:t xml:space="preserve">: </w:t>
      </w:r>
      <w:r w:rsidR="006A2BF8" w:rsidRPr="00D66BF8">
        <w:rPr>
          <w:color w:val="0070C0"/>
        </w:rPr>
        <w:t>Infographie</w:t>
      </w:r>
      <w:r w:rsidRPr="00D66BF8">
        <w:rPr>
          <w:color w:val="0070C0"/>
        </w:rPr>
        <w:t xml:space="preserve"> </w:t>
      </w:r>
      <w:r w:rsidR="002D5A21">
        <w:rPr>
          <w:color w:val="0070C0"/>
        </w:rPr>
        <w:t>sur la s</w:t>
      </w:r>
      <w:r w:rsidR="00F47FAE" w:rsidRPr="00D66BF8">
        <w:rPr>
          <w:color w:val="0070C0"/>
        </w:rPr>
        <w:t xml:space="preserve">tructure de </w:t>
      </w:r>
      <w:r w:rsidR="00D66BF8" w:rsidRPr="00D66BF8">
        <w:rPr>
          <w:color w:val="0070C0"/>
        </w:rPr>
        <w:t>composés</w:t>
      </w:r>
      <w:r w:rsidR="00F47FAE" w:rsidRPr="00D66BF8">
        <w:rPr>
          <w:color w:val="0070C0"/>
        </w:rPr>
        <w:t xml:space="preserve"> chimiques </w:t>
      </w:r>
      <w:r w:rsidR="00D66BF8" w:rsidRPr="00D66BF8">
        <w:rPr>
          <w:color w:val="0070C0"/>
        </w:rPr>
        <w:t>moléculaires</w:t>
      </w:r>
      <w:r w:rsidR="00F47FAE" w:rsidRPr="00D66BF8">
        <w:rPr>
          <w:color w:val="0070C0"/>
        </w:rPr>
        <w:t xml:space="preserve"> et ioniques</w:t>
      </w:r>
    </w:p>
    <w:p w14:paraId="2F07E822" w14:textId="6A57F74F" w:rsidR="003340CA" w:rsidRPr="00D66BF8" w:rsidRDefault="00EB0604" w:rsidP="00BB39D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color w:val="0070C0"/>
        </w:rPr>
      </w:pPr>
      <w:r w:rsidRPr="00D66BF8">
        <w:rPr>
          <w:color w:val="4F6228" w:themeColor="accent3" w:themeShade="80"/>
        </w:rPr>
        <w:t>Appareil</w:t>
      </w:r>
      <w:r w:rsidRPr="00D66BF8">
        <w:rPr>
          <w:color w:val="0070C0"/>
        </w:rPr>
        <w:t xml:space="preserve">: iPad </w:t>
      </w:r>
      <w:r w:rsidR="00F47FAE" w:rsidRPr="00D66BF8">
        <w:rPr>
          <w:color w:val="0070C0"/>
        </w:rPr>
        <w:t>air4</w:t>
      </w:r>
      <w:r w:rsidR="00D66BF8" w:rsidRPr="00D66BF8">
        <w:rPr>
          <w:color w:val="0070C0"/>
        </w:rPr>
        <w:t xml:space="preserve"> et sur microordinateur.</w:t>
      </w:r>
    </w:p>
    <w:p w14:paraId="5D612F79" w14:textId="77777777" w:rsidR="003340CA" w:rsidRDefault="003340CA" w:rsidP="00D26C8B">
      <w:pPr>
        <w:shd w:val="clear" w:color="auto" w:fill="FFFFFF"/>
        <w:spacing w:after="0" w:line="240" w:lineRule="auto"/>
        <w:ind w:left="1440"/>
        <w:rPr>
          <w:color w:val="0070C0"/>
        </w:rPr>
      </w:pPr>
    </w:p>
    <w:p w14:paraId="74672DF7" w14:textId="77777777" w:rsidR="003340CA" w:rsidRPr="00D100F4" w:rsidRDefault="00EB0604" w:rsidP="00D26C8B">
      <w:pPr>
        <w:numPr>
          <w:ilvl w:val="0"/>
          <w:numId w:val="3"/>
        </w:numPr>
        <w:shd w:val="clear" w:color="auto" w:fill="FFFFFF"/>
        <w:spacing w:after="0" w:line="240" w:lineRule="auto"/>
        <w:rPr>
          <w:color w:val="666666"/>
        </w:rPr>
      </w:pPr>
      <w:r>
        <w:rPr>
          <w:rFonts w:ascii="FrutigerLTPro-Roman" w:eastAsia="FrutigerLTPro-Roman" w:hAnsi="FrutigerLTPro-Roman" w:cs="FrutigerLTPro-Roman"/>
          <w:color w:val="666666"/>
        </w:rPr>
        <w:t>Nommez et expliquez les avantages et les défis liés à l’utilisation de cet outil technologique sur un appareil mobile.</w:t>
      </w:r>
    </w:p>
    <w:p w14:paraId="3C4C10A7" w14:textId="6037A00B" w:rsidR="003B005A" w:rsidRPr="00D26C8B" w:rsidRDefault="003B005A" w:rsidP="00D26C8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contextualSpacing w:val="0"/>
        <w:rPr>
          <w:b/>
          <w:bCs/>
          <w:color w:val="76923C" w:themeColor="accent3" w:themeShade="BF"/>
        </w:rPr>
      </w:pPr>
      <w:r w:rsidRPr="00D26C8B">
        <w:rPr>
          <w:b/>
          <w:bCs/>
          <w:color w:val="76923C" w:themeColor="accent3" w:themeShade="BF"/>
        </w:rPr>
        <w:t xml:space="preserve">Les avantages </w:t>
      </w:r>
      <w:r w:rsidR="007E0141" w:rsidRPr="00D26C8B">
        <w:rPr>
          <w:b/>
          <w:bCs/>
          <w:color w:val="76923C" w:themeColor="accent3" w:themeShade="BF"/>
        </w:rPr>
        <w:t>trouv</w:t>
      </w:r>
      <w:r w:rsidR="002120DC">
        <w:rPr>
          <w:b/>
          <w:bCs/>
          <w:color w:val="76923C" w:themeColor="accent3" w:themeShade="BF"/>
        </w:rPr>
        <w:t>aient</w:t>
      </w:r>
      <w:r w:rsidRPr="00D26C8B">
        <w:rPr>
          <w:b/>
          <w:bCs/>
          <w:color w:val="76923C" w:themeColor="accent3" w:themeShade="BF"/>
        </w:rPr>
        <w:t xml:space="preserve"> pendant l’emploie </w:t>
      </w:r>
      <w:r w:rsidR="002D2063" w:rsidRPr="00D26C8B">
        <w:rPr>
          <w:b/>
          <w:bCs/>
          <w:color w:val="76923C" w:themeColor="accent3" w:themeShade="BF"/>
        </w:rPr>
        <w:t>d’une tablette sont :</w:t>
      </w:r>
    </w:p>
    <w:p w14:paraId="4D27BCCC" w14:textId="77777777" w:rsidR="003B005A" w:rsidRPr="005231EB" w:rsidRDefault="003B005A" w:rsidP="005231E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color w:val="0070C0"/>
        </w:rPr>
      </w:pPr>
      <w:r w:rsidRPr="005231EB">
        <w:rPr>
          <w:color w:val="0070C0"/>
        </w:rPr>
        <w:t>L’interface de la tablette est plus facile car tu peux apercevoir les boutons d’actions par couleur ou ombrage.</w:t>
      </w:r>
    </w:p>
    <w:p w14:paraId="0882B614" w14:textId="77777777" w:rsidR="003B005A" w:rsidRPr="005231EB" w:rsidRDefault="003B005A" w:rsidP="005231E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color w:val="0070C0"/>
        </w:rPr>
      </w:pPr>
      <w:r w:rsidRPr="005231EB">
        <w:rPr>
          <w:color w:val="0070C0"/>
        </w:rPr>
        <w:t xml:space="preserve">Je trouve la qualité des couleurs est plus réelle que dans un ordinateur (peut être mon ordinateur n’a pas une bonne carte graphique? </w:t>
      </w:r>
      <w:r w:rsidRPr="005231EB">
        <w:rPr>
          <w:rFonts w:ascii="Segoe UI Emoji" w:hAnsi="Segoe UI Emoji" w:cs="Segoe UI Emoji"/>
          <w:color w:val="0070C0"/>
        </w:rPr>
        <w:t>😊</w:t>
      </w:r>
      <w:r w:rsidRPr="005231EB">
        <w:rPr>
          <w:color w:val="0070C0"/>
        </w:rPr>
        <w:t>)</w:t>
      </w:r>
    </w:p>
    <w:p w14:paraId="198FDA2F" w14:textId="77777777" w:rsidR="003B005A" w:rsidRPr="005231EB" w:rsidRDefault="003B005A" w:rsidP="005231E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color w:val="0070C0"/>
        </w:rPr>
      </w:pPr>
      <w:r w:rsidRPr="005231EB">
        <w:rPr>
          <w:color w:val="0070C0"/>
        </w:rPr>
        <w:t>L’opportunité d’utiliser une machine mobile de prêt et pour un but bien défini.</w:t>
      </w:r>
    </w:p>
    <w:p w14:paraId="71A0D48B" w14:textId="4206D314" w:rsidR="002D2063" w:rsidRPr="005231EB" w:rsidRDefault="003B005A" w:rsidP="005231E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color w:val="0070C0"/>
        </w:rPr>
      </w:pPr>
      <w:r w:rsidRPr="005231EB">
        <w:rPr>
          <w:color w:val="0070C0"/>
        </w:rPr>
        <w:t>L’agrandissement et la minimisation des images et des textes sont plus pratiques.</w:t>
      </w:r>
    </w:p>
    <w:p w14:paraId="36BF3277" w14:textId="14644137" w:rsidR="002D2063" w:rsidRPr="002120DC" w:rsidRDefault="007E0141" w:rsidP="002120D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b/>
          <w:bCs/>
          <w:color w:val="76923C" w:themeColor="accent3" w:themeShade="BF"/>
        </w:rPr>
      </w:pPr>
      <w:r w:rsidRPr="002120DC">
        <w:rPr>
          <w:b/>
          <w:bCs/>
          <w:color w:val="76923C" w:themeColor="accent3" w:themeShade="BF"/>
        </w:rPr>
        <w:t>Les d</w:t>
      </w:r>
      <w:r w:rsidR="002D2063" w:rsidRPr="002120DC">
        <w:rPr>
          <w:b/>
          <w:bCs/>
          <w:color w:val="76923C" w:themeColor="accent3" w:themeShade="BF"/>
        </w:rPr>
        <w:t xml:space="preserve">éfis </w:t>
      </w:r>
      <w:r w:rsidRPr="002120DC">
        <w:rPr>
          <w:b/>
          <w:bCs/>
          <w:color w:val="76923C" w:themeColor="accent3" w:themeShade="BF"/>
        </w:rPr>
        <w:t>rencontres sont :</w:t>
      </w:r>
    </w:p>
    <w:p w14:paraId="3EB20A67" w14:textId="0183C23C" w:rsidR="003B005A" w:rsidRPr="00DC31D3" w:rsidRDefault="003B005A" w:rsidP="00DC31D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color w:val="0070C0"/>
        </w:rPr>
      </w:pPr>
      <w:r w:rsidRPr="00DC31D3">
        <w:rPr>
          <w:color w:val="0070C0"/>
        </w:rPr>
        <w:t>Comment sauvegarder des copies intermédiaires n’est du tout pas accessible pour deux raisons : 1) tu risques de saturer l’espace local disponible, 2) tu risques de consommer beaucoup de ton cloud.</w:t>
      </w:r>
    </w:p>
    <w:p w14:paraId="4F45D647" w14:textId="77777777" w:rsidR="003B005A" w:rsidRPr="00DC31D3" w:rsidRDefault="003B005A" w:rsidP="00DC31D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color w:val="0070C0"/>
        </w:rPr>
      </w:pPr>
      <w:r w:rsidRPr="00DC31D3">
        <w:rPr>
          <w:color w:val="0070C0"/>
        </w:rPr>
        <w:t>Manque de familiarité avec l’interface d’une tablette.</w:t>
      </w:r>
    </w:p>
    <w:p w14:paraId="453A38DC" w14:textId="77777777" w:rsidR="003B005A" w:rsidRPr="00DC31D3" w:rsidRDefault="003B005A" w:rsidP="00DC31D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color w:val="0070C0"/>
        </w:rPr>
      </w:pPr>
      <w:r w:rsidRPr="00DC31D3">
        <w:rPr>
          <w:color w:val="0070C0"/>
        </w:rPr>
        <w:t>Difficulté à trouver des boutons d’actions nécessaires.</w:t>
      </w:r>
    </w:p>
    <w:p w14:paraId="77B4F4CA" w14:textId="336A66ED" w:rsidR="00D100F4" w:rsidRDefault="003B005A" w:rsidP="00DC31D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color w:val="0070C0"/>
        </w:rPr>
      </w:pPr>
      <w:r w:rsidRPr="00DC31D3">
        <w:rPr>
          <w:color w:val="0070C0"/>
        </w:rPr>
        <w:t>J’étais oblige de porter mes lunettes de près car l’écran est assez petit et proche de mon visage par rapport à un écran d’ordinateur</w:t>
      </w:r>
      <w:r w:rsidR="00DC31D3">
        <w:rPr>
          <w:color w:val="0070C0"/>
        </w:rPr>
        <w:t>.</w:t>
      </w:r>
    </w:p>
    <w:p w14:paraId="2B4F7711" w14:textId="77777777" w:rsidR="00DC31D3" w:rsidRPr="00DC31D3" w:rsidRDefault="00DC31D3" w:rsidP="00DC31D3">
      <w:pPr>
        <w:pStyle w:val="ListParagraph"/>
        <w:shd w:val="clear" w:color="auto" w:fill="FFFFFF"/>
        <w:spacing w:after="0" w:line="240" w:lineRule="auto"/>
        <w:ind w:left="1080"/>
        <w:rPr>
          <w:color w:val="0070C0"/>
        </w:rPr>
      </w:pPr>
    </w:p>
    <w:p w14:paraId="19693BC7" w14:textId="77777777" w:rsidR="003340CA" w:rsidRDefault="00EB0604" w:rsidP="00137193">
      <w:pPr>
        <w:numPr>
          <w:ilvl w:val="0"/>
          <w:numId w:val="3"/>
        </w:numPr>
        <w:shd w:val="clear" w:color="auto" w:fill="FFFFFF"/>
        <w:spacing w:after="0" w:line="240" w:lineRule="auto"/>
        <w:rPr>
          <w:color w:val="666666"/>
        </w:rPr>
      </w:pPr>
      <w:r>
        <w:rPr>
          <w:rFonts w:ascii="FrutigerLTPro-Roman" w:eastAsia="FrutigerLTPro-Roman" w:hAnsi="FrutigerLTPro-Roman" w:cs="FrutigerLTPro-Roman"/>
          <w:color w:val="666666"/>
        </w:rPr>
        <w:t>Expliquez comment vous pourriez planifier un travail à effectuer sur une tablette ou un téléphone intelligent.</w:t>
      </w:r>
    </w:p>
    <w:p w14:paraId="6666BB95" w14:textId="7091CB10" w:rsidR="00373744" w:rsidRPr="00524100" w:rsidRDefault="00373744" w:rsidP="008F2BC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color w:val="76923C" w:themeColor="accent3" w:themeShade="BF"/>
        </w:rPr>
      </w:pPr>
      <w:r w:rsidRPr="00524100">
        <w:rPr>
          <w:color w:val="76923C" w:themeColor="accent3" w:themeShade="BF"/>
        </w:rPr>
        <w:t xml:space="preserve">Tester </w:t>
      </w:r>
      <w:r w:rsidR="00EB0604" w:rsidRPr="00524100">
        <w:rPr>
          <w:color w:val="76923C" w:themeColor="accent3" w:themeShade="BF"/>
        </w:rPr>
        <w:t xml:space="preserve">l’activité </w:t>
      </w:r>
      <w:r w:rsidRPr="00524100">
        <w:rPr>
          <w:color w:val="76923C" w:themeColor="accent3" w:themeShade="BF"/>
        </w:rPr>
        <w:t>sur une tablette</w:t>
      </w:r>
      <w:r w:rsidR="00B552FA" w:rsidRPr="00524100">
        <w:rPr>
          <w:color w:val="76923C" w:themeColor="accent3" w:themeShade="BF"/>
        </w:rPr>
        <w:t xml:space="preserve"> car je ne pense pas, pour le moment, un </w:t>
      </w:r>
      <w:r w:rsidR="00133762" w:rsidRPr="00524100">
        <w:rPr>
          <w:color w:val="76923C" w:themeColor="accent3" w:themeShade="BF"/>
        </w:rPr>
        <w:t>téléphone</w:t>
      </w:r>
      <w:r w:rsidR="00B552FA" w:rsidRPr="00524100">
        <w:rPr>
          <w:color w:val="76923C" w:themeColor="accent3" w:themeShade="BF"/>
        </w:rPr>
        <w:t xml:space="preserve"> peut </w:t>
      </w:r>
      <w:r w:rsidR="00133762" w:rsidRPr="00524100">
        <w:rPr>
          <w:color w:val="76923C" w:themeColor="accent3" w:themeShade="BF"/>
        </w:rPr>
        <w:t>t’offrir un meilleur confort.</w:t>
      </w:r>
    </w:p>
    <w:p w14:paraId="23800AF7" w14:textId="77777777" w:rsidR="00133762" w:rsidRPr="00524100" w:rsidRDefault="00133762" w:rsidP="008F2BC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color w:val="76923C" w:themeColor="accent3" w:themeShade="BF"/>
        </w:rPr>
      </w:pPr>
      <w:r w:rsidRPr="00524100">
        <w:rPr>
          <w:color w:val="76923C" w:themeColor="accent3" w:themeShade="BF"/>
        </w:rPr>
        <w:t>Évaluer</w:t>
      </w:r>
      <w:r w:rsidR="00373744" w:rsidRPr="00524100">
        <w:rPr>
          <w:color w:val="76923C" w:themeColor="accent3" w:themeShade="BF"/>
        </w:rPr>
        <w:t xml:space="preserve"> le temps de </w:t>
      </w:r>
      <w:r w:rsidR="00B552FA" w:rsidRPr="00524100">
        <w:rPr>
          <w:color w:val="76923C" w:themeColor="accent3" w:themeShade="BF"/>
        </w:rPr>
        <w:t>la conception</w:t>
      </w:r>
      <w:r w:rsidRPr="00524100">
        <w:rPr>
          <w:color w:val="76923C" w:themeColor="accent3" w:themeShade="BF"/>
        </w:rPr>
        <w:t>.</w:t>
      </w:r>
    </w:p>
    <w:p w14:paraId="4DCF78BD" w14:textId="7132C1A6" w:rsidR="00153CB2" w:rsidRPr="00524100" w:rsidRDefault="00133762" w:rsidP="008F2BC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color w:val="76923C" w:themeColor="accent3" w:themeShade="BF"/>
        </w:rPr>
      </w:pPr>
      <w:r w:rsidRPr="00524100">
        <w:rPr>
          <w:color w:val="76923C" w:themeColor="accent3" w:themeShade="BF"/>
        </w:rPr>
        <w:t xml:space="preserve">Vérifier la </w:t>
      </w:r>
      <w:r w:rsidR="00153CB2" w:rsidRPr="00524100">
        <w:rPr>
          <w:color w:val="76923C" w:themeColor="accent3" w:themeShade="BF"/>
        </w:rPr>
        <w:t>compatibilité</w:t>
      </w:r>
      <w:r w:rsidRPr="00524100">
        <w:rPr>
          <w:color w:val="76923C" w:themeColor="accent3" w:themeShade="BF"/>
        </w:rPr>
        <w:t xml:space="preserve"> de l’application avec autres types de </w:t>
      </w:r>
      <w:r w:rsidR="00753688" w:rsidRPr="00524100">
        <w:rPr>
          <w:color w:val="76923C" w:themeColor="accent3" w:themeShade="BF"/>
        </w:rPr>
        <w:t xml:space="preserve">machines, dans la mesure du possible, pour éviter la </w:t>
      </w:r>
      <w:r w:rsidR="00153CB2" w:rsidRPr="00524100">
        <w:rPr>
          <w:color w:val="76923C" w:themeColor="accent3" w:themeShade="BF"/>
        </w:rPr>
        <w:t>pénalisation</w:t>
      </w:r>
      <w:r w:rsidR="00753688" w:rsidRPr="00524100">
        <w:rPr>
          <w:color w:val="76923C" w:themeColor="accent3" w:themeShade="BF"/>
        </w:rPr>
        <w:t xml:space="preserve"> de certains </w:t>
      </w:r>
      <w:r w:rsidR="00153CB2" w:rsidRPr="00524100">
        <w:rPr>
          <w:color w:val="76923C" w:themeColor="accent3" w:themeShade="BF"/>
        </w:rPr>
        <w:t>apprenants</w:t>
      </w:r>
      <w:r w:rsidR="00753688" w:rsidRPr="00524100">
        <w:rPr>
          <w:color w:val="76923C" w:themeColor="accent3" w:themeShade="BF"/>
        </w:rPr>
        <w:t xml:space="preserve"> es.</w:t>
      </w:r>
    </w:p>
    <w:p w14:paraId="509A6A7A" w14:textId="31432BBA" w:rsidR="0006662B" w:rsidRPr="00524100" w:rsidRDefault="0006662B" w:rsidP="008F2BC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color w:val="76923C" w:themeColor="accent3" w:themeShade="BF"/>
        </w:rPr>
      </w:pPr>
      <w:r w:rsidRPr="00524100">
        <w:rPr>
          <w:color w:val="76923C" w:themeColor="accent3" w:themeShade="BF"/>
        </w:rPr>
        <w:t xml:space="preserve">Établir un essai avec les étudiants </w:t>
      </w:r>
      <w:proofErr w:type="gramStart"/>
      <w:r w:rsidRPr="00524100">
        <w:rPr>
          <w:color w:val="76923C" w:themeColor="accent3" w:themeShade="BF"/>
        </w:rPr>
        <w:t>es</w:t>
      </w:r>
      <w:proofErr w:type="gramEnd"/>
      <w:r w:rsidRPr="00524100">
        <w:rPr>
          <w:color w:val="76923C" w:themeColor="accent3" w:themeShade="BF"/>
        </w:rPr>
        <w:t xml:space="preserve">. </w:t>
      </w:r>
      <w:proofErr w:type="gramStart"/>
      <w:r w:rsidRPr="00524100">
        <w:rPr>
          <w:color w:val="76923C" w:themeColor="accent3" w:themeShade="BF"/>
        </w:rPr>
        <w:t>en</w:t>
      </w:r>
      <w:proofErr w:type="gramEnd"/>
      <w:r w:rsidRPr="00524100">
        <w:rPr>
          <w:color w:val="76923C" w:themeColor="accent3" w:themeShade="BF"/>
        </w:rPr>
        <w:t xml:space="preserve"> classe; je </w:t>
      </w:r>
      <w:r w:rsidR="002120E3" w:rsidRPr="00524100">
        <w:rPr>
          <w:color w:val="76923C" w:themeColor="accent3" w:themeShade="BF"/>
        </w:rPr>
        <w:t xml:space="preserve">vais certainement apprendre d’eux quelques </w:t>
      </w:r>
      <w:r w:rsidR="000A7B32" w:rsidRPr="00524100">
        <w:rPr>
          <w:color w:val="76923C" w:themeColor="accent3" w:themeShade="BF"/>
        </w:rPr>
        <w:t>mouvements de tactilités.</w:t>
      </w:r>
    </w:p>
    <w:p w14:paraId="1874E377" w14:textId="7708DBDB" w:rsidR="000A7B32" w:rsidRPr="00524100" w:rsidRDefault="000A7B32" w:rsidP="008F2BC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color w:val="76923C" w:themeColor="accent3" w:themeShade="BF"/>
        </w:rPr>
      </w:pPr>
      <w:r w:rsidRPr="00524100">
        <w:rPr>
          <w:color w:val="76923C" w:themeColor="accent3" w:themeShade="BF"/>
        </w:rPr>
        <w:t>Donner les instructions sur D2L</w:t>
      </w:r>
      <w:r w:rsidR="00524100" w:rsidRPr="00524100">
        <w:rPr>
          <w:color w:val="76923C" w:themeColor="accent3" w:themeShade="BF"/>
        </w:rPr>
        <w:t xml:space="preserve"> avant le cours pour permettre un meilleur résultat et une expérience fructueuse.</w:t>
      </w:r>
    </w:p>
    <w:p w14:paraId="0EBFD5A6" w14:textId="77777777" w:rsidR="003340CA" w:rsidRPr="00EC09AD" w:rsidRDefault="003340CA" w:rsidP="00EC09AD">
      <w:pPr>
        <w:shd w:val="clear" w:color="auto" w:fill="FFFFFF"/>
        <w:spacing w:after="0" w:line="240" w:lineRule="auto"/>
        <w:ind w:left="720"/>
        <w:rPr>
          <w:rFonts w:ascii="FrutigerLTPro-Roman" w:eastAsia="FrutigerLTPro-Roman" w:hAnsi="FrutigerLTPro-Roman" w:cs="FrutigerLTPro-Roman"/>
          <w:color w:val="666666"/>
        </w:rPr>
      </w:pPr>
    </w:p>
    <w:p w14:paraId="7073E9D7" w14:textId="77777777" w:rsidR="003340CA" w:rsidRPr="00EC09AD" w:rsidRDefault="00EB0604" w:rsidP="00EC09A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FrutigerLTPro-Roman" w:eastAsia="FrutigerLTPro-Roman" w:hAnsi="FrutigerLTPro-Roman" w:cs="FrutigerLTPro-Roman"/>
          <w:color w:val="666666"/>
        </w:rPr>
      </w:pPr>
      <w:r>
        <w:rPr>
          <w:rFonts w:ascii="FrutigerLTPro-Roman" w:eastAsia="FrutigerLTPro-Roman" w:hAnsi="FrutigerLTPro-Roman" w:cs="FrutigerLTPro-Roman"/>
          <w:color w:val="666666"/>
        </w:rPr>
        <w:t>Expliquez les mesures que vous prendriez afin de permettre à tous les étudiants d’accéder à ces appareils.</w:t>
      </w:r>
    </w:p>
    <w:p w14:paraId="29DEC136" w14:textId="77777777" w:rsidR="003340CA" w:rsidRDefault="003340CA" w:rsidP="00D26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61A701DE" w14:textId="1F4DB20C" w:rsidR="00A7107C" w:rsidRPr="00A7107C" w:rsidRDefault="00D23C3F" w:rsidP="00A710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76923C" w:themeColor="accent3" w:themeShade="BF"/>
        </w:rPr>
      </w:pPr>
      <w:r w:rsidRPr="00A7107C">
        <w:rPr>
          <w:color w:val="76923C" w:themeColor="accent3" w:themeShade="BF"/>
        </w:rPr>
        <w:t xml:space="preserve">Je coordonne la </w:t>
      </w:r>
      <w:r w:rsidR="00953C12" w:rsidRPr="00A7107C">
        <w:rPr>
          <w:color w:val="76923C" w:themeColor="accent3" w:themeShade="BF"/>
        </w:rPr>
        <w:t>disponibilité</w:t>
      </w:r>
      <w:r w:rsidR="00492B4C" w:rsidRPr="00A7107C">
        <w:rPr>
          <w:color w:val="76923C" w:themeColor="accent3" w:themeShade="BF"/>
        </w:rPr>
        <w:t xml:space="preserve"> des appareils</w:t>
      </w:r>
      <w:r w:rsidRPr="00A7107C">
        <w:rPr>
          <w:color w:val="76923C" w:themeColor="accent3" w:themeShade="BF"/>
        </w:rPr>
        <w:t>, pour ceux qui n’ont pas un, et le nombre suffisant</w:t>
      </w:r>
      <w:r w:rsidR="00492B4C" w:rsidRPr="00A7107C">
        <w:rPr>
          <w:color w:val="76923C" w:themeColor="accent3" w:themeShade="BF"/>
        </w:rPr>
        <w:t xml:space="preserve"> avec le </w:t>
      </w:r>
      <w:r w:rsidR="00953C12" w:rsidRPr="00A7107C">
        <w:rPr>
          <w:color w:val="76923C" w:themeColor="accent3" w:themeShade="BF"/>
        </w:rPr>
        <w:t>département</w:t>
      </w:r>
      <w:r w:rsidR="00492B4C" w:rsidRPr="00A7107C">
        <w:rPr>
          <w:color w:val="76923C" w:themeColor="accent3" w:themeShade="BF"/>
        </w:rPr>
        <w:t xml:space="preserve"> de </w:t>
      </w:r>
      <w:r w:rsidR="00953C12" w:rsidRPr="00A7107C">
        <w:rPr>
          <w:color w:val="76923C" w:themeColor="accent3" w:themeShade="BF"/>
        </w:rPr>
        <w:t>« </w:t>
      </w:r>
      <w:proofErr w:type="spellStart"/>
      <w:r w:rsidR="00953C12" w:rsidRPr="00A7107C">
        <w:rPr>
          <w:color w:val="76923C" w:themeColor="accent3" w:themeShade="BF"/>
        </w:rPr>
        <w:t>Educational</w:t>
      </w:r>
      <w:proofErr w:type="spellEnd"/>
      <w:r w:rsidR="00953C12" w:rsidRPr="00A7107C">
        <w:rPr>
          <w:color w:val="76923C" w:themeColor="accent3" w:themeShade="BF"/>
        </w:rPr>
        <w:t xml:space="preserve"> </w:t>
      </w:r>
      <w:proofErr w:type="spellStart"/>
      <w:r w:rsidR="00953C12" w:rsidRPr="00A7107C">
        <w:rPr>
          <w:color w:val="76923C" w:themeColor="accent3" w:themeShade="BF"/>
        </w:rPr>
        <w:t>Technology</w:t>
      </w:r>
      <w:proofErr w:type="spellEnd"/>
      <w:r w:rsidR="00953C12" w:rsidRPr="00A7107C">
        <w:rPr>
          <w:color w:val="76923C" w:themeColor="accent3" w:themeShade="BF"/>
        </w:rPr>
        <w:t xml:space="preserve"> Services » </w:t>
      </w:r>
      <w:r w:rsidR="00A7107C" w:rsidRPr="00A7107C">
        <w:rPr>
          <w:color w:val="76923C" w:themeColor="accent3" w:themeShade="BF"/>
        </w:rPr>
        <w:t>au niveau de mon College.</w:t>
      </w:r>
    </w:p>
    <w:p w14:paraId="0BC0CA1C" w14:textId="53129550" w:rsidR="003340CA" w:rsidRDefault="003340CA" w:rsidP="00A710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0677D014" w14:textId="77777777" w:rsidR="00DA3B8D" w:rsidRDefault="00DA3B8D" w:rsidP="00A710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7D360154" w14:textId="77777777" w:rsidR="00DA3B8D" w:rsidRDefault="00DA3B8D" w:rsidP="00A710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2DFB1EA9" w14:textId="77777777" w:rsidR="00DA3B8D" w:rsidRDefault="00DA3B8D" w:rsidP="00A710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00A87C5E" w14:textId="77777777" w:rsidR="00DA3B8D" w:rsidRDefault="00DA3B8D" w:rsidP="00A710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color w:val="0070C0"/>
        </w:rPr>
      </w:pPr>
    </w:p>
    <w:p w14:paraId="7E1649D1" w14:textId="77777777" w:rsidR="003340CA" w:rsidRDefault="00EB0604" w:rsidP="00D26C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FrutigerLTPro-Roman" w:eastAsia="FrutigerLTPro-Roman" w:hAnsi="FrutigerLTPro-Roman" w:cs="FrutigerLTPro-Roman"/>
          <w:color w:val="666666"/>
        </w:rPr>
      </w:pPr>
      <w:r>
        <w:rPr>
          <w:rFonts w:ascii="FrutigerLTPro-Roman" w:eastAsia="FrutigerLTPro-Roman" w:hAnsi="FrutigerLTPro-Roman" w:cs="FrutigerLTPro-Roman"/>
          <w:b/>
          <w:color w:val="666666"/>
        </w:rPr>
        <w:lastRenderedPageBreak/>
        <w:t xml:space="preserve">À l’aide d’un appareil mobile, d’une caméra ou d’un logiciel de </w:t>
      </w:r>
      <w:proofErr w:type="spellStart"/>
      <w:r>
        <w:rPr>
          <w:rFonts w:ascii="FrutigerLTPro-Roman" w:eastAsia="FrutigerLTPro-Roman" w:hAnsi="FrutigerLTPro-Roman" w:cs="FrutigerLTPro-Roman"/>
          <w:b/>
          <w:color w:val="666666"/>
        </w:rPr>
        <w:t>vidéocapture</w:t>
      </w:r>
      <w:proofErr w:type="spellEnd"/>
      <w:r>
        <w:rPr>
          <w:rFonts w:ascii="FrutigerLTPro-Roman" w:eastAsia="FrutigerLTPro-Roman" w:hAnsi="FrutigerLTPro-Roman" w:cs="FrutigerLTPro-Roman"/>
          <w:b/>
          <w:color w:val="666666"/>
        </w:rPr>
        <w:t xml:space="preserve"> d’écran</w:t>
      </w:r>
      <w:r>
        <w:rPr>
          <w:rFonts w:ascii="FrutigerLTPro-Roman" w:eastAsia="FrutigerLTPro-Roman" w:hAnsi="FrutigerLTPro-Roman" w:cs="FrutigerLTPro-Roman"/>
          <w:color w:val="666666"/>
        </w:rPr>
        <w:t> souligné dans le </w:t>
      </w:r>
      <w:hyperlink r:id="rId8">
        <w:r>
          <w:rPr>
            <w:rFonts w:ascii="FrutigerLTPro-Roman" w:eastAsia="FrutigerLTPro-Roman" w:hAnsi="FrutigerLTPro-Roman" w:cs="FrutigerLTPro-Roman"/>
            <w:color w:val="337AB7"/>
            <w:u w:val="single"/>
          </w:rPr>
          <w:t>référentiel de cours en ligne</w:t>
        </w:r>
      </w:hyperlink>
      <w:r>
        <w:rPr>
          <w:rFonts w:ascii="FrutigerLTPro-Roman" w:eastAsia="FrutigerLTPro-Roman" w:hAnsi="FrutigerLTPro-Roman" w:cs="FrutigerLTPro-Roman"/>
          <w:color w:val="666666"/>
        </w:rPr>
        <w:t> (en anglais seulement) pour </w:t>
      </w:r>
      <w:r>
        <w:rPr>
          <w:rFonts w:ascii="FrutigerLTPro-Roman" w:eastAsia="FrutigerLTPro-Roman" w:hAnsi="FrutigerLTPro-Roman" w:cs="FrutigerLTPro-Roman"/>
          <w:b/>
          <w:color w:val="666666"/>
        </w:rPr>
        <w:t>créez une courte vidéo de 2 à 3 minutes</w:t>
      </w:r>
      <w:r>
        <w:rPr>
          <w:rFonts w:ascii="FrutigerLTPro-Roman" w:eastAsia="FrutigerLTPro-Roman" w:hAnsi="FrutigerLTPro-Roman" w:cs="FrutigerLTPro-Roman"/>
          <w:color w:val="666666"/>
        </w:rPr>
        <w:t> de vous-même illustrant comment, lors de la conception d’expériences d’apprentissage dans l’avenir, vous utiliserez les technologies, les idées, les approches ou les formats auxquels vous avez eu recours dans ce module.</w:t>
      </w:r>
    </w:p>
    <w:p w14:paraId="381AD93A" w14:textId="77777777" w:rsidR="003340CA" w:rsidRDefault="00EB0604" w:rsidP="00D26C8B">
      <w:pPr>
        <w:numPr>
          <w:ilvl w:val="1"/>
          <w:numId w:val="4"/>
        </w:numPr>
        <w:shd w:val="clear" w:color="auto" w:fill="FFFFFF"/>
        <w:spacing w:after="0" w:line="240" w:lineRule="auto"/>
        <w:rPr>
          <w:color w:val="666666"/>
        </w:rPr>
      </w:pPr>
      <w:r>
        <w:rPr>
          <w:rFonts w:ascii="FrutigerLTPro-Roman" w:eastAsia="FrutigerLTPro-Roman" w:hAnsi="FrutigerLTPro-Roman" w:cs="FrutigerLTPro-Roman"/>
          <w:color w:val="666666"/>
        </w:rPr>
        <w:t>Donnez un exemple de la manière dont vous intégreriez ces nouvelles connaissances dans un plan de cours. Soyez aussi créatif ou créative que vous le souhaitez!</w:t>
      </w:r>
    </w:p>
    <w:p w14:paraId="790C5B1C" w14:textId="77777777" w:rsidR="003340CA" w:rsidRDefault="00EB0604" w:rsidP="00D26C8B">
      <w:pPr>
        <w:numPr>
          <w:ilvl w:val="1"/>
          <w:numId w:val="4"/>
        </w:numPr>
        <w:shd w:val="clear" w:color="auto" w:fill="FFFFFF"/>
        <w:spacing w:after="0" w:line="240" w:lineRule="auto"/>
        <w:rPr>
          <w:color w:val="666666"/>
        </w:rPr>
      </w:pPr>
      <w:r>
        <w:rPr>
          <w:rFonts w:ascii="FrutigerLTPro-Roman" w:eastAsia="FrutigerLTPro-Roman" w:hAnsi="FrutigerLTPro-Roman" w:cs="FrutigerLTPro-Roman"/>
          <w:color w:val="666666"/>
        </w:rPr>
        <w:t>Téléversez votre vidéo sur </w:t>
      </w:r>
      <w:hyperlink r:id="rId9">
        <w:r>
          <w:rPr>
            <w:rFonts w:ascii="FrutigerLTPro-Roman" w:eastAsia="FrutigerLTPro-Roman" w:hAnsi="FrutigerLTPro-Roman" w:cs="FrutigerLTPro-Roman"/>
            <w:color w:val="337AB7"/>
            <w:u w:val="single"/>
          </w:rPr>
          <w:t>YouTube</w:t>
        </w:r>
      </w:hyperlink>
      <w:r>
        <w:rPr>
          <w:rFonts w:ascii="FrutigerLTPro-Roman" w:eastAsia="FrutigerLTPro-Roman" w:hAnsi="FrutigerLTPro-Roman" w:cs="FrutigerLTPro-Roman"/>
          <w:color w:val="666666"/>
        </w:rPr>
        <w:t>, </w:t>
      </w:r>
      <w:proofErr w:type="spellStart"/>
      <w:r>
        <w:fldChar w:fldCharType="begin"/>
      </w:r>
      <w:r>
        <w:instrText>HYPERLINK "http://vimeo.com/" \h</w:instrText>
      </w:r>
      <w:r>
        <w:fldChar w:fldCharType="separate"/>
      </w:r>
      <w:r>
        <w:rPr>
          <w:rFonts w:ascii="FrutigerLTPro-Roman" w:eastAsia="FrutigerLTPro-Roman" w:hAnsi="FrutigerLTPro-Roman" w:cs="FrutigerLTPro-Roman"/>
          <w:color w:val="337AB7"/>
          <w:u w:val="single"/>
        </w:rPr>
        <w:t>Vimeo</w:t>
      </w:r>
      <w:proofErr w:type="spellEnd"/>
      <w:r>
        <w:rPr>
          <w:rFonts w:ascii="FrutigerLTPro-Roman" w:eastAsia="FrutigerLTPro-Roman" w:hAnsi="FrutigerLTPro-Roman" w:cs="FrutigerLTPro-Roman"/>
          <w:color w:val="337AB7"/>
          <w:u w:val="single"/>
        </w:rPr>
        <w:fldChar w:fldCharType="end"/>
      </w:r>
      <w:r>
        <w:rPr>
          <w:rFonts w:ascii="FrutigerLTPro-Roman" w:eastAsia="FrutigerLTPro-Roman" w:hAnsi="FrutigerLTPro-Roman" w:cs="FrutigerLTPro-Roman"/>
          <w:color w:val="666666"/>
        </w:rPr>
        <w:t> ou tout autre site d’hébergement de vidéos qui permettent de créer un lien public vers votre vidéo (ou de la garder privée ou non répertoriée si vous le souhaitez).</w:t>
      </w:r>
    </w:p>
    <w:p w14:paraId="6A104797" w14:textId="77777777" w:rsidR="003340CA" w:rsidRDefault="00EB0604" w:rsidP="00D26C8B">
      <w:pPr>
        <w:numPr>
          <w:ilvl w:val="1"/>
          <w:numId w:val="4"/>
        </w:numPr>
        <w:shd w:val="clear" w:color="auto" w:fill="FFFFFF"/>
        <w:spacing w:after="0" w:line="240" w:lineRule="auto"/>
        <w:rPr>
          <w:color w:val="666666"/>
        </w:rPr>
      </w:pPr>
      <w:r>
        <w:rPr>
          <w:rFonts w:ascii="FrutigerLTPro-Roman" w:eastAsia="FrutigerLTPro-Roman" w:hAnsi="FrutigerLTPro-Roman" w:cs="FrutigerLTPro-Roman"/>
          <w:color w:val="666666"/>
        </w:rPr>
        <w:t>Incluez le lien de votre vidéo dans votre document de réflexion.</w:t>
      </w:r>
    </w:p>
    <w:p w14:paraId="0D9766F7" w14:textId="70DBED58" w:rsidR="003340CA" w:rsidRDefault="00EB0604" w:rsidP="00D26C8B">
      <w:pPr>
        <w:shd w:val="clear" w:color="auto" w:fill="FFFFFF"/>
        <w:spacing w:after="0" w:line="240" w:lineRule="auto"/>
        <w:rPr>
          <w:color w:val="4F6228" w:themeColor="accent3" w:themeShade="80"/>
        </w:rPr>
      </w:pPr>
      <w:r w:rsidRPr="002D5A21">
        <w:rPr>
          <w:rFonts w:ascii="FrutigerLTPro-Roman" w:eastAsia="FrutigerLTPro-Roman" w:hAnsi="FrutigerLTPro-Roman" w:cs="FrutigerLTPro-Roman"/>
          <w:color w:val="4F6228" w:themeColor="accent3" w:themeShade="80"/>
        </w:rPr>
        <w:t xml:space="preserve">Lien vers </w:t>
      </w:r>
      <w:r w:rsidR="002D5A21">
        <w:rPr>
          <w:rFonts w:ascii="FrutigerLTPro-Roman" w:eastAsia="FrutigerLTPro-Roman" w:hAnsi="FrutigerLTPro-Roman" w:cs="FrutigerLTPro-Roman"/>
          <w:color w:val="4F6228" w:themeColor="accent3" w:themeShade="80"/>
        </w:rPr>
        <w:t>la</w:t>
      </w:r>
      <w:r w:rsidRPr="002D5A21">
        <w:rPr>
          <w:rFonts w:ascii="FrutigerLTPro-Roman" w:eastAsia="FrutigerLTPro-Roman" w:hAnsi="FrutigerLTPro-Roman" w:cs="FrutigerLTPro-Roman"/>
          <w:color w:val="4F6228" w:themeColor="accent3" w:themeShade="80"/>
        </w:rPr>
        <w:t xml:space="preserve"> vidéo</w:t>
      </w:r>
      <w:r w:rsidR="002D5A21">
        <w:rPr>
          <w:rFonts w:ascii="FrutigerLTPro-Roman" w:eastAsia="FrutigerLTPro-Roman" w:hAnsi="FrutigerLTPro-Roman" w:cs="FrutigerLTPro-Roman"/>
          <w:color w:val="4F6228" w:themeColor="accent3" w:themeShade="80"/>
        </w:rPr>
        <w:t xml:space="preserve"> de cette activité</w:t>
      </w:r>
      <w:r w:rsidRPr="002D5A21">
        <w:rPr>
          <w:rFonts w:ascii="FrutigerLTPro-Roman" w:eastAsia="FrutigerLTPro-Roman" w:hAnsi="FrutigerLTPro-Roman" w:cs="FrutigerLTPro-Roman"/>
          <w:color w:val="4F6228" w:themeColor="accent3" w:themeShade="80"/>
        </w:rPr>
        <w:t xml:space="preserve">: </w:t>
      </w:r>
      <w:hyperlink r:id="rId10" w:history="1">
        <w:r w:rsidR="00DA3B8D" w:rsidRPr="00055DB2">
          <w:rPr>
            <w:rStyle w:val="Hyperlink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https://vimeo.com/885822600/6ecb26f3f5?share=copy</w:t>
        </w:r>
      </w:hyperlink>
    </w:p>
    <w:sectPr w:rsidR="003340CA" w:rsidSect="007E0141">
      <w:pgSz w:w="12240" w:h="15840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libri"/>
    <w:charset w:val="00"/>
    <w:family w:val="auto"/>
    <w:pitch w:val="default"/>
  </w:font>
  <w:font w:name="FrutigerLTPro-Roman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6FD"/>
    <w:multiLevelType w:val="multilevel"/>
    <w:tmpl w:val="A00C9D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)"/>
      <w:lvlJc w:val="left"/>
      <w:pPr>
        <w:ind w:left="2160" w:hanging="360"/>
      </w:pPr>
      <w:rPr>
        <w:b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93724DF"/>
    <w:multiLevelType w:val="hybridMultilevel"/>
    <w:tmpl w:val="5DC4B5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4AB3"/>
    <w:multiLevelType w:val="hybridMultilevel"/>
    <w:tmpl w:val="F9389C3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780582"/>
    <w:multiLevelType w:val="hybridMultilevel"/>
    <w:tmpl w:val="DBAE43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02E6A"/>
    <w:multiLevelType w:val="multilevel"/>
    <w:tmpl w:val="AE384A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8AE37C7"/>
    <w:multiLevelType w:val="hybridMultilevel"/>
    <w:tmpl w:val="0538B3C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56FDC"/>
    <w:multiLevelType w:val="hybridMultilevel"/>
    <w:tmpl w:val="25823C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CE104F"/>
    <w:multiLevelType w:val="multilevel"/>
    <w:tmpl w:val="9ECED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b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9131079"/>
    <w:multiLevelType w:val="hybridMultilevel"/>
    <w:tmpl w:val="FDCAE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2458D"/>
    <w:multiLevelType w:val="hybridMultilevel"/>
    <w:tmpl w:val="EF0E878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7156EC1"/>
    <w:multiLevelType w:val="multilevel"/>
    <w:tmpl w:val="3EBAE9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)"/>
      <w:lvlJc w:val="left"/>
      <w:pPr>
        <w:ind w:left="2160" w:hanging="360"/>
      </w:pPr>
      <w:rPr>
        <w:b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68054C17"/>
    <w:multiLevelType w:val="multilevel"/>
    <w:tmpl w:val="9A4A9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)"/>
      <w:lvlJc w:val="left"/>
      <w:pPr>
        <w:ind w:left="2160" w:hanging="360"/>
      </w:pPr>
      <w:rPr>
        <w:b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33008214">
    <w:abstractNumId w:val="0"/>
  </w:num>
  <w:num w:numId="2" w16cid:durableId="1376201011">
    <w:abstractNumId w:val="7"/>
  </w:num>
  <w:num w:numId="3" w16cid:durableId="316691381">
    <w:abstractNumId w:val="10"/>
  </w:num>
  <w:num w:numId="4" w16cid:durableId="1471509646">
    <w:abstractNumId w:val="11"/>
  </w:num>
  <w:num w:numId="5" w16cid:durableId="91321159">
    <w:abstractNumId w:val="6"/>
  </w:num>
  <w:num w:numId="6" w16cid:durableId="1292515419">
    <w:abstractNumId w:val="8"/>
  </w:num>
  <w:num w:numId="7" w16cid:durableId="1406536901">
    <w:abstractNumId w:val="1"/>
  </w:num>
  <w:num w:numId="8" w16cid:durableId="121271333">
    <w:abstractNumId w:val="5"/>
  </w:num>
  <w:num w:numId="9" w16cid:durableId="1238515354">
    <w:abstractNumId w:val="9"/>
  </w:num>
  <w:num w:numId="10" w16cid:durableId="339235979">
    <w:abstractNumId w:val="2"/>
  </w:num>
  <w:num w:numId="11" w16cid:durableId="205338334">
    <w:abstractNumId w:val="3"/>
  </w:num>
  <w:num w:numId="12" w16cid:durableId="1400249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CA"/>
    <w:rsid w:val="000228E9"/>
    <w:rsid w:val="00051AAE"/>
    <w:rsid w:val="0006662B"/>
    <w:rsid w:val="0007513D"/>
    <w:rsid w:val="000A7B32"/>
    <w:rsid w:val="000B5771"/>
    <w:rsid w:val="000D65B1"/>
    <w:rsid w:val="000F7A90"/>
    <w:rsid w:val="00133762"/>
    <w:rsid w:val="00137193"/>
    <w:rsid w:val="00153CB2"/>
    <w:rsid w:val="00157A7C"/>
    <w:rsid w:val="001D612D"/>
    <w:rsid w:val="001E48A2"/>
    <w:rsid w:val="002120DC"/>
    <w:rsid w:val="002120E3"/>
    <w:rsid w:val="002121B4"/>
    <w:rsid w:val="0022486F"/>
    <w:rsid w:val="00240368"/>
    <w:rsid w:val="00250C8A"/>
    <w:rsid w:val="0026750F"/>
    <w:rsid w:val="002953D1"/>
    <w:rsid w:val="0029637A"/>
    <w:rsid w:val="002D2063"/>
    <w:rsid w:val="002D5A21"/>
    <w:rsid w:val="002E6117"/>
    <w:rsid w:val="002F6B6C"/>
    <w:rsid w:val="003340CA"/>
    <w:rsid w:val="00370464"/>
    <w:rsid w:val="00373744"/>
    <w:rsid w:val="003B005A"/>
    <w:rsid w:val="00401EF1"/>
    <w:rsid w:val="004029BB"/>
    <w:rsid w:val="00405AB6"/>
    <w:rsid w:val="004069B4"/>
    <w:rsid w:val="0046539D"/>
    <w:rsid w:val="00484287"/>
    <w:rsid w:val="00492B4C"/>
    <w:rsid w:val="004B7E1E"/>
    <w:rsid w:val="005231EB"/>
    <w:rsid w:val="00524100"/>
    <w:rsid w:val="005264C2"/>
    <w:rsid w:val="0053007F"/>
    <w:rsid w:val="00536413"/>
    <w:rsid w:val="005366FC"/>
    <w:rsid w:val="00550F11"/>
    <w:rsid w:val="00561E11"/>
    <w:rsid w:val="005739A7"/>
    <w:rsid w:val="005A2E87"/>
    <w:rsid w:val="005A5DF0"/>
    <w:rsid w:val="005A7086"/>
    <w:rsid w:val="005C07B1"/>
    <w:rsid w:val="005E6582"/>
    <w:rsid w:val="005F1B05"/>
    <w:rsid w:val="00607380"/>
    <w:rsid w:val="00624009"/>
    <w:rsid w:val="00624CB8"/>
    <w:rsid w:val="00635E15"/>
    <w:rsid w:val="00645BA9"/>
    <w:rsid w:val="00674C9E"/>
    <w:rsid w:val="00696167"/>
    <w:rsid w:val="006A2BF8"/>
    <w:rsid w:val="006B3477"/>
    <w:rsid w:val="006E2B3F"/>
    <w:rsid w:val="00720F6A"/>
    <w:rsid w:val="00730A17"/>
    <w:rsid w:val="00753688"/>
    <w:rsid w:val="00755777"/>
    <w:rsid w:val="00760A70"/>
    <w:rsid w:val="00776BC8"/>
    <w:rsid w:val="00790543"/>
    <w:rsid w:val="00796752"/>
    <w:rsid w:val="00797045"/>
    <w:rsid w:val="007C30C5"/>
    <w:rsid w:val="007E0141"/>
    <w:rsid w:val="007E38E3"/>
    <w:rsid w:val="007F00BA"/>
    <w:rsid w:val="00802F98"/>
    <w:rsid w:val="00803F10"/>
    <w:rsid w:val="00804D76"/>
    <w:rsid w:val="0081557F"/>
    <w:rsid w:val="008400C2"/>
    <w:rsid w:val="00842ED1"/>
    <w:rsid w:val="00867A33"/>
    <w:rsid w:val="0087702C"/>
    <w:rsid w:val="008E0E1D"/>
    <w:rsid w:val="008E2621"/>
    <w:rsid w:val="008F2BC2"/>
    <w:rsid w:val="009078F3"/>
    <w:rsid w:val="00953C12"/>
    <w:rsid w:val="00973734"/>
    <w:rsid w:val="00973766"/>
    <w:rsid w:val="009C3642"/>
    <w:rsid w:val="009E7430"/>
    <w:rsid w:val="00A172BD"/>
    <w:rsid w:val="00A21446"/>
    <w:rsid w:val="00A31567"/>
    <w:rsid w:val="00A3493E"/>
    <w:rsid w:val="00A372C2"/>
    <w:rsid w:val="00A7107C"/>
    <w:rsid w:val="00A71CED"/>
    <w:rsid w:val="00A74179"/>
    <w:rsid w:val="00AD0B6B"/>
    <w:rsid w:val="00B12EF0"/>
    <w:rsid w:val="00B32A9F"/>
    <w:rsid w:val="00B420D4"/>
    <w:rsid w:val="00B552FA"/>
    <w:rsid w:val="00B55881"/>
    <w:rsid w:val="00B6226D"/>
    <w:rsid w:val="00B800A7"/>
    <w:rsid w:val="00BA2D3D"/>
    <w:rsid w:val="00BA7685"/>
    <w:rsid w:val="00BB39DC"/>
    <w:rsid w:val="00BC37AD"/>
    <w:rsid w:val="00BC557A"/>
    <w:rsid w:val="00BC75F5"/>
    <w:rsid w:val="00C065D0"/>
    <w:rsid w:val="00C32E07"/>
    <w:rsid w:val="00C645F8"/>
    <w:rsid w:val="00C7330F"/>
    <w:rsid w:val="00CC5E5C"/>
    <w:rsid w:val="00D05BBA"/>
    <w:rsid w:val="00D100F4"/>
    <w:rsid w:val="00D174E8"/>
    <w:rsid w:val="00D23C3F"/>
    <w:rsid w:val="00D26C8B"/>
    <w:rsid w:val="00D3735B"/>
    <w:rsid w:val="00D42906"/>
    <w:rsid w:val="00D57A76"/>
    <w:rsid w:val="00D6652D"/>
    <w:rsid w:val="00D66BF8"/>
    <w:rsid w:val="00D81CC5"/>
    <w:rsid w:val="00D8583B"/>
    <w:rsid w:val="00DA1DB2"/>
    <w:rsid w:val="00DA3B8D"/>
    <w:rsid w:val="00DB1B17"/>
    <w:rsid w:val="00DC31D3"/>
    <w:rsid w:val="00DD2E19"/>
    <w:rsid w:val="00DE72F4"/>
    <w:rsid w:val="00E11E4E"/>
    <w:rsid w:val="00E42D21"/>
    <w:rsid w:val="00E43014"/>
    <w:rsid w:val="00E73E59"/>
    <w:rsid w:val="00EA217C"/>
    <w:rsid w:val="00EB0604"/>
    <w:rsid w:val="00EC09AD"/>
    <w:rsid w:val="00ED5902"/>
    <w:rsid w:val="00ED71A7"/>
    <w:rsid w:val="00EF39C4"/>
    <w:rsid w:val="00F032D1"/>
    <w:rsid w:val="00F47FAE"/>
    <w:rsid w:val="00F97E2E"/>
    <w:rsid w:val="00FB13BD"/>
    <w:rsid w:val="00FB2AAF"/>
    <w:rsid w:val="00FD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45ADA"/>
  <w15:docId w15:val="{74E1C9A9-F086-4981-B3F8-F53A0693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D05B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2B3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65D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tfaculty.com/blog/categories/vide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nk.ecampusontario.ca/fr/response/activite7-infographi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.ecampusontario.ca/fr/response/activite6-north-bay-lacs-et-marecage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nk.ecampusontario.ca/fr/response/activite1-h5p/" TargetMode="External"/><Relationship Id="rId10" Type="http://schemas.openxmlformats.org/officeDocument/2006/relationships/hyperlink" Target="https://vimeo.com/885822600/6ecb26f3f5?share=cop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outub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1179</Words>
  <Characters>6723</Characters>
  <Application>Microsoft Office Word</Application>
  <DocSecurity>0</DocSecurity>
  <Lines>56</Lines>
  <Paragraphs>15</Paragraphs>
  <ScaleCrop>false</ScaleCrop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Belhadj</dc:creator>
  <cp:lastModifiedBy>Mohamed Belhadj</cp:lastModifiedBy>
  <cp:revision>7</cp:revision>
  <dcterms:created xsi:type="dcterms:W3CDTF">2023-11-18T00:46:00Z</dcterms:created>
  <dcterms:modified xsi:type="dcterms:W3CDTF">2023-11-18T00:50:00Z</dcterms:modified>
</cp:coreProperties>
</file>