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3187"/>
        <w:gridCol w:w="3187"/>
        <w:gridCol w:w="4536"/>
      </w:tblGrid>
      <w:tr w:rsidR="00B46C8C" w:rsidRPr="00F7615B" w:rsidTr="000B7EB4">
        <w:trPr>
          <w:trHeight w:val="105"/>
        </w:trPr>
        <w:tc>
          <w:tcPr>
            <w:tcW w:w="6374" w:type="dxa"/>
            <w:gridSpan w:val="2"/>
            <w:vMerge w:val="restart"/>
          </w:tcPr>
          <w:p w:rsidR="00B46C8C" w:rsidRPr="00F7615B" w:rsidRDefault="00B46C8C" w:rsidP="00B46C8C">
            <w:pPr>
              <w:rPr>
                <w:b/>
                <w:bCs/>
                <w:sz w:val="25"/>
                <w:szCs w:val="25"/>
                <w:lang w:val="en-CA"/>
              </w:rPr>
            </w:pPr>
            <w:r w:rsidRPr="00F7615B">
              <w:rPr>
                <w:sz w:val="25"/>
                <w:szCs w:val="25"/>
                <w:lang w:val="en-CA"/>
              </w:rPr>
              <w:t xml:space="preserve">Titre : </w:t>
            </w:r>
            <w:r w:rsidRPr="00F7615B">
              <w:rPr>
                <w:b/>
                <w:bCs/>
                <w:sz w:val="25"/>
                <w:szCs w:val="25"/>
                <w:lang w:val="en-CA"/>
              </w:rPr>
              <w:t xml:space="preserve">Teaching Methods for Inspiring the Students of the Future Joe </w:t>
            </w:r>
            <w:proofErr w:type="spellStart"/>
            <w:r w:rsidRPr="00F7615B">
              <w:rPr>
                <w:b/>
                <w:bCs/>
                <w:sz w:val="25"/>
                <w:szCs w:val="25"/>
                <w:lang w:val="en-CA"/>
              </w:rPr>
              <w:t>Ruhl</w:t>
            </w:r>
            <w:proofErr w:type="spellEnd"/>
            <w:r w:rsidRPr="00F7615B">
              <w:rPr>
                <w:b/>
                <w:bCs/>
                <w:sz w:val="25"/>
                <w:szCs w:val="25"/>
                <w:lang w:val="en-CA"/>
              </w:rPr>
              <w:t xml:space="preserve"> </w:t>
            </w:r>
            <w:proofErr w:type="spellStart"/>
            <w:r w:rsidRPr="00F7615B">
              <w:rPr>
                <w:b/>
                <w:bCs/>
                <w:sz w:val="25"/>
                <w:szCs w:val="25"/>
                <w:lang w:val="en-CA"/>
              </w:rPr>
              <w:t>TEDxLafayette</w:t>
            </w:r>
            <w:proofErr w:type="spellEnd"/>
          </w:p>
          <w:p w:rsidR="00B46C8C" w:rsidRPr="00F7615B" w:rsidRDefault="00B46C8C">
            <w:pPr>
              <w:rPr>
                <w:sz w:val="25"/>
                <w:szCs w:val="25"/>
                <w:lang w:val="en-CA"/>
              </w:rPr>
            </w:pPr>
          </w:p>
        </w:tc>
        <w:tc>
          <w:tcPr>
            <w:tcW w:w="4536" w:type="dxa"/>
          </w:tcPr>
          <w:p w:rsidR="00B46C8C" w:rsidRPr="00F7615B" w:rsidRDefault="00B46C8C">
            <w:p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 xml:space="preserve">Cours : Ontario </w:t>
            </w:r>
            <w:proofErr w:type="spellStart"/>
            <w:r w:rsidRPr="00F7615B">
              <w:rPr>
                <w:sz w:val="25"/>
                <w:szCs w:val="25"/>
              </w:rPr>
              <w:t>Extend</w:t>
            </w:r>
            <w:proofErr w:type="spellEnd"/>
          </w:p>
        </w:tc>
      </w:tr>
      <w:tr w:rsidR="000B7EB4" w:rsidRPr="00F7615B" w:rsidTr="000B7EB4">
        <w:trPr>
          <w:trHeight w:val="105"/>
        </w:trPr>
        <w:tc>
          <w:tcPr>
            <w:tcW w:w="6374" w:type="dxa"/>
            <w:gridSpan w:val="2"/>
            <w:vMerge/>
          </w:tcPr>
          <w:p w:rsidR="000B7EB4" w:rsidRPr="00F7615B" w:rsidRDefault="000B7EB4" w:rsidP="000B7EB4">
            <w:pPr>
              <w:rPr>
                <w:sz w:val="25"/>
                <w:szCs w:val="25"/>
                <w:lang w:val="en-CA"/>
              </w:rPr>
            </w:pPr>
          </w:p>
        </w:tc>
        <w:tc>
          <w:tcPr>
            <w:tcW w:w="4536" w:type="dxa"/>
          </w:tcPr>
          <w:p w:rsidR="000B7EB4" w:rsidRPr="00F7615B" w:rsidRDefault="000B7EB4" w:rsidP="000B7EB4">
            <w:p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>Nom : Sven Gibaud</w:t>
            </w:r>
          </w:p>
        </w:tc>
      </w:tr>
      <w:tr w:rsidR="000B7EB4" w:rsidRPr="00F7615B" w:rsidTr="000B7EB4">
        <w:trPr>
          <w:trHeight w:val="105"/>
        </w:trPr>
        <w:tc>
          <w:tcPr>
            <w:tcW w:w="6374" w:type="dxa"/>
            <w:gridSpan w:val="2"/>
            <w:vMerge/>
          </w:tcPr>
          <w:p w:rsidR="000B7EB4" w:rsidRPr="00F7615B" w:rsidRDefault="000B7EB4" w:rsidP="000B7EB4">
            <w:pPr>
              <w:rPr>
                <w:sz w:val="25"/>
                <w:szCs w:val="25"/>
              </w:rPr>
            </w:pPr>
          </w:p>
        </w:tc>
        <w:tc>
          <w:tcPr>
            <w:tcW w:w="4536" w:type="dxa"/>
          </w:tcPr>
          <w:p w:rsidR="000B7EB4" w:rsidRPr="00F7615B" w:rsidRDefault="000B7EB4" w:rsidP="000B7EB4">
            <w:p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>Date : 25/11/23</w:t>
            </w:r>
          </w:p>
        </w:tc>
      </w:tr>
      <w:tr w:rsidR="000B7EB4" w:rsidRPr="00F7615B" w:rsidTr="003F4E22">
        <w:trPr>
          <w:trHeight w:val="105"/>
        </w:trPr>
        <w:tc>
          <w:tcPr>
            <w:tcW w:w="10910" w:type="dxa"/>
            <w:gridSpan w:val="3"/>
          </w:tcPr>
          <w:p w:rsidR="000B7EB4" w:rsidRPr="00F7615B" w:rsidRDefault="000B7EB4" w:rsidP="000B7EB4">
            <w:p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>Question essentielle :</w:t>
            </w:r>
          </w:p>
          <w:p w:rsidR="000B7EB4" w:rsidRPr="00F7615B" w:rsidRDefault="00F7615B" w:rsidP="000B7EB4">
            <w:p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>Comment inspirer les étudiants pour qu’ils s’épanouissent?</w:t>
            </w:r>
          </w:p>
        </w:tc>
      </w:tr>
      <w:tr w:rsidR="000B7EB4" w:rsidRPr="00F7615B" w:rsidTr="000B7EB4">
        <w:tc>
          <w:tcPr>
            <w:tcW w:w="3187" w:type="dxa"/>
          </w:tcPr>
          <w:p w:rsidR="000B7EB4" w:rsidRPr="00F7615B" w:rsidRDefault="000B7EB4" w:rsidP="000B7EB4">
            <w:p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>Questions/Idées clés :</w:t>
            </w:r>
          </w:p>
          <w:p w:rsidR="000B7EB4" w:rsidRPr="00F7615B" w:rsidRDefault="000B7EB4" w:rsidP="000B7EB4">
            <w:pPr>
              <w:rPr>
                <w:sz w:val="25"/>
                <w:szCs w:val="25"/>
              </w:rPr>
            </w:pPr>
          </w:p>
          <w:p w:rsidR="00F7615B" w:rsidRPr="00F7615B" w:rsidRDefault="00F7615B" w:rsidP="000B7EB4">
            <w:p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>L’inspiration, la motivation, l’engagement et l’épanouissement des élèves dépend des :</w:t>
            </w:r>
          </w:p>
          <w:p w:rsidR="00F7615B" w:rsidRPr="00F7615B" w:rsidRDefault="00F7615B" w:rsidP="00F7615B">
            <w:pPr>
              <w:pStyle w:val="Paragraphedeliste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>Techniques d’enseignement.</w:t>
            </w:r>
          </w:p>
          <w:p w:rsidR="00F7615B" w:rsidRPr="00F7615B" w:rsidRDefault="00F7615B" w:rsidP="00F7615B">
            <w:pPr>
              <w:pStyle w:val="Paragraphedeliste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>Relations avec les enseignants.</w:t>
            </w:r>
          </w:p>
          <w:p w:rsidR="00F7615B" w:rsidRPr="00F7615B" w:rsidRDefault="00F7615B" w:rsidP="00F7615B">
            <w:pPr>
              <w:rPr>
                <w:sz w:val="25"/>
                <w:szCs w:val="25"/>
              </w:rPr>
            </w:pPr>
          </w:p>
          <w:p w:rsidR="00F7615B" w:rsidRPr="00F7615B" w:rsidRDefault="00F7615B" w:rsidP="00F7615B">
            <w:p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>Importance des 6C dans l’épanouissement des élèves :</w:t>
            </w:r>
          </w:p>
          <w:p w:rsidR="00F7615B" w:rsidRPr="00F7615B" w:rsidRDefault="00F7615B" w:rsidP="00F7615B">
            <w:pPr>
              <w:pStyle w:val="Paragraphedeliste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>Choix</w:t>
            </w:r>
          </w:p>
          <w:p w:rsidR="00F7615B" w:rsidRPr="00F7615B" w:rsidRDefault="00F7615B" w:rsidP="00F7615B">
            <w:pPr>
              <w:pStyle w:val="Paragraphedeliste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>Créativité</w:t>
            </w:r>
          </w:p>
          <w:p w:rsidR="00F7615B" w:rsidRPr="00F7615B" w:rsidRDefault="00F7615B" w:rsidP="00F7615B">
            <w:pPr>
              <w:pStyle w:val="Paragraphedeliste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>Collaboration</w:t>
            </w:r>
          </w:p>
          <w:p w:rsidR="00F7615B" w:rsidRPr="00F7615B" w:rsidRDefault="00F7615B" w:rsidP="00F7615B">
            <w:pPr>
              <w:pStyle w:val="Paragraphedeliste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>Communication</w:t>
            </w:r>
          </w:p>
          <w:p w:rsidR="00F7615B" w:rsidRPr="00F7615B" w:rsidRDefault="00F7615B" w:rsidP="00F7615B">
            <w:pPr>
              <w:pStyle w:val="Paragraphedeliste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 xml:space="preserve">Pensée Critique (Critical </w:t>
            </w:r>
            <w:proofErr w:type="spellStart"/>
            <w:r w:rsidRPr="00F7615B">
              <w:rPr>
                <w:sz w:val="25"/>
                <w:szCs w:val="25"/>
              </w:rPr>
              <w:t>thinking</w:t>
            </w:r>
            <w:proofErr w:type="spellEnd"/>
            <w:r w:rsidRPr="00F7615B">
              <w:rPr>
                <w:sz w:val="25"/>
                <w:szCs w:val="25"/>
              </w:rPr>
              <w:t>)</w:t>
            </w:r>
          </w:p>
          <w:p w:rsidR="00F7615B" w:rsidRPr="00F7615B" w:rsidRDefault="00F7615B" w:rsidP="00F7615B">
            <w:pPr>
              <w:pStyle w:val="Paragraphedeliste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>Bienveillance (</w:t>
            </w:r>
            <w:proofErr w:type="spellStart"/>
            <w:r w:rsidRPr="00F7615B">
              <w:rPr>
                <w:sz w:val="25"/>
                <w:szCs w:val="25"/>
              </w:rPr>
              <w:t>Caring</w:t>
            </w:r>
            <w:proofErr w:type="spellEnd"/>
            <w:r w:rsidRPr="00F7615B">
              <w:rPr>
                <w:sz w:val="25"/>
                <w:szCs w:val="25"/>
              </w:rPr>
              <w:t>)</w:t>
            </w:r>
          </w:p>
          <w:p w:rsidR="00F7615B" w:rsidRPr="00F7615B" w:rsidRDefault="00F7615B" w:rsidP="00F7615B">
            <w:pPr>
              <w:rPr>
                <w:sz w:val="25"/>
                <w:szCs w:val="25"/>
              </w:rPr>
            </w:pPr>
          </w:p>
          <w:p w:rsidR="00F7615B" w:rsidRPr="00F7615B" w:rsidRDefault="00F7615B" w:rsidP="00F7615B">
            <w:pPr>
              <w:tabs>
                <w:tab w:val="left" w:pos="2085"/>
              </w:tabs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ab/>
            </w:r>
          </w:p>
          <w:p w:rsidR="00F7615B" w:rsidRPr="00F7615B" w:rsidRDefault="00F7615B" w:rsidP="00F7615B">
            <w:pPr>
              <w:tabs>
                <w:tab w:val="left" w:pos="2085"/>
              </w:tabs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>Passer d’une classe centrée sur l’enseignant à une classe centrée sur l’apprenant.</w:t>
            </w:r>
          </w:p>
          <w:p w:rsidR="00F7615B" w:rsidRPr="00F7615B" w:rsidRDefault="00F7615B" w:rsidP="00F7615B">
            <w:pPr>
              <w:tabs>
                <w:tab w:val="left" w:pos="2085"/>
              </w:tabs>
              <w:rPr>
                <w:sz w:val="25"/>
                <w:szCs w:val="25"/>
              </w:rPr>
            </w:pPr>
          </w:p>
          <w:p w:rsidR="00F7615B" w:rsidRPr="00F7615B" w:rsidRDefault="00F7615B" w:rsidP="00F7615B">
            <w:pPr>
              <w:tabs>
                <w:tab w:val="left" w:pos="2085"/>
              </w:tabs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>L’enseignant doit être un guide qui accompagne ses élèves dans leur cheminement personnel.</w:t>
            </w:r>
          </w:p>
        </w:tc>
        <w:tc>
          <w:tcPr>
            <w:tcW w:w="7723" w:type="dxa"/>
            <w:gridSpan w:val="2"/>
          </w:tcPr>
          <w:p w:rsidR="000B7EB4" w:rsidRPr="00F7615B" w:rsidRDefault="000B7EB4" w:rsidP="000B7EB4">
            <w:p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>Notes :</w:t>
            </w:r>
          </w:p>
          <w:p w:rsidR="000B7EB4" w:rsidRPr="00F7615B" w:rsidRDefault="000B7EB4" w:rsidP="000B7EB4">
            <w:p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>Pour inspirer les étudiants du futur il faut</w:t>
            </w:r>
          </w:p>
          <w:p w:rsidR="000B7EB4" w:rsidRPr="00F7615B" w:rsidRDefault="000B7EB4" w:rsidP="000B7EB4">
            <w:pPr>
              <w:pStyle w:val="Paragraphedeliste"/>
              <w:numPr>
                <w:ilvl w:val="0"/>
                <w:numId w:val="1"/>
              </w:num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 xml:space="preserve">Utiliser des </w:t>
            </w:r>
            <w:r w:rsidRPr="00F7615B">
              <w:rPr>
                <w:sz w:val="25"/>
                <w:szCs w:val="25"/>
                <w:highlight w:val="yellow"/>
              </w:rPr>
              <w:t>techniques d’enseignement</w:t>
            </w:r>
            <w:r w:rsidRPr="00F7615B">
              <w:rPr>
                <w:sz w:val="25"/>
                <w:szCs w:val="25"/>
              </w:rPr>
              <w:t xml:space="preserve"> s’appuyant sur la recherche.</w:t>
            </w:r>
          </w:p>
          <w:p w:rsidR="000B7EB4" w:rsidRPr="00F7615B" w:rsidRDefault="000B7EB4" w:rsidP="000B7EB4">
            <w:pPr>
              <w:pStyle w:val="Paragraphedeliste"/>
              <w:numPr>
                <w:ilvl w:val="0"/>
                <w:numId w:val="1"/>
              </w:num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 xml:space="preserve">Établir des </w:t>
            </w:r>
            <w:r w:rsidRPr="00F7615B">
              <w:rPr>
                <w:sz w:val="25"/>
                <w:szCs w:val="25"/>
                <w:highlight w:val="yellow"/>
              </w:rPr>
              <w:t>relations saines et humaines</w:t>
            </w:r>
            <w:r w:rsidRPr="00F7615B">
              <w:rPr>
                <w:sz w:val="25"/>
                <w:szCs w:val="25"/>
              </w:rPr>
              <w:t xml:space="preserve"> avec eux.</w:t>
            </w:r>
          </w:p>
          <w:p w:rsidR="000B7EB4" w:rsidRPr="00F7615B" w:rsidRDefault="000B7EB4" w:rsidP="000B7EB4">
            <w:pPr>
              <w:rPr>
                <w:sz w:val="25"/>
                <w:szCs w:val="25"/>
              </w:rPr>
            </w:pPr>
          </w:p>
          <w:p w:rsidR="000B7EB4" w:rsidRPr="00F7615B" w:rsidRDefault="000B7EB4" w:rsidP="000B7EB4">
            <w:p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>Techniques d’enseignement :</w:t>
            </w:r>
          </w:p>
          <w:p w:rsidR="000B7EB4" w:rsidRPr="00F7615B" w:rsidRDefault="000B7EB4" w:rsidP="000B7EB4">
            <w:pPr>
              <w:pStyle w:val="Paragraphedeliste"/>
              <w:numPr>
                <w:ilvl w:val="0"/>
                <w:numId w:val="1"/>
              </w:num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>L’enseignement magistral n’est pas toujours</w:t>
            </w:r>
            <w:r w:rsidRPr="00F7615B">
              <w:rPr>
                <w:sz w:val="25"/>
                <w:szCs w:val="25"/>
              </w:rPr>
              <w:t xml:space="preserve"> inspirant pour les étudiants. Cet enseignement est souvent centr</w:t>
            </w:r>
            <w:r w:rsidRPr="00F7615B">
              <w:rPr>
                <w:sz w:val="25"/>
                <w:szCs w:val="25"/>
              </w:rPr>
              <w:t xml:space="preserve">é sur ce que </w:t>
            </w:r>
            <w:r w:rsidRPr="00F7615B">
              <w:rPr>
                <w:sz w:val="25"/>
                <w:szCs w:val="25"/>
              </w:rPr>
              <w:t xml:space="preserve">l’enseignant </w:t>
            </w:r>
            <w:r w:rsidRPr="00F7615B">
              <w:rPr>
                <w:sz w:val="25"/>
                <w:szCs w:val="25"/>
              </w:rPr>
              <w:t xml:space="preserve">connaît et </w:t>
            </w:r>
            <w:r w:rsidRPr="00F7615B">
              <w:rPr>
                <w:sz w:val="25"/>
                <w:szCs w:val="25"/>
              </w:rPr>
              <w:t>ce avec quoi il est le plus à l’aise et non sur ce que les élèves préfèrent ou ce dont ils ont besoin.</w:t>
            </w:r>
          </w:p>
          <w:p w:rsidR="000B7EB4" w:rsidRPr="00F7615B" w:rsidRDefault="000B7EB4" w:rsidP="000B7EB4">
            <w:pPr>
              <w:pStyle w:val="Paragraphedeliste"/>
              <w:numPr>
                <w:ilvl w:val="0"/>
                <w:numId w:val="1"/>
              </w:num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 xml:space="preserve">Les jeunes </w:t>
            </w:r>
            <w:r w:rsidRPr="00F7615B">
              <w:rPr>
                <w:sz w:val="25"/>
                <w:szCs w:val="25"/>
                <w:highlight w:val="yellow"/>
              </w:rPr>
              <w:t>aiment avoir des choix</w:t>
            </w:r>
            <w:r w:rsidRPr="00F7615B">
              <w:rPr>
                <w:sz w:val="25"/>
                <w:szCs w:val="25"/>
              </w:rPr>
              <w:t xml:space="preserve"> (</w:t>
            </w:r>
            <w:r w:rsidRPr="00F7615B">
              <w:rPr>
                <w:sz w:val="25"/>
                <w:szCs w:val="25"/>
              </w:rPr>
              <w:t>comme à</w:t>
            </w:r>
            <w:r w:rsidRPr="00F7615B">
              <w:rPr>
                <w:sz w:val="25"/>
                <w:szCs w:val="25"/>
              </w:rPr>
              <w:t xml:space="preserve"> la cafétéria).</w:t>
            </w:r>
          </w:p>
          <w:p w:rsidR="000B7EB4" w:rsidRPr="00F7615B" w:rsidRDefault="000B7EB4" w:rsidP="000B7EB4">
            <w:pPr>
              <w:pStyle w:val="Paragraphedeliste"/>
              <w:numPr>
                <w:ilvl w:val="0"/>
                <w:numId w:val="1"/>
              </w:num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>Selon les compéten</w:t>
            </w:r>
            <w:r w:rsidRPr="00F7615B">
              <w:rPr>
                <w:sz w:val="25"/>
                <w:szCs w:val="25"/>
              </w:rPr>
              <w:t xml:space="preserve">ces essentielles du 21e siècle, </w:t>
            </w:r>
            <w:r w:rsidRPr="00F7615B">
              <w:rPr>
                <w:sz w:val="25"/>
                <w:szCs w:val="25"/>
              </w:rPr>
              <w:t>l’enseignement du futur d</w:t>
            </w:r>
            <w:r w:rsidRPr="00F7615B">
              <w:rPr>
                <w:sz w:val="25"/>
                <w:szCs w:val="25"/>
              </w:rPr>
              <w:t>oit être basé sur les 4C</w:t>
            </w:r>
            <w:r w:rsidRPr="00F7615B">
              <w:rPr>
                <w:sz w:val="25"/>
                <w:szCs w:val="25"/>
              </w:rPr>
              <w:t>:</w:t>
            </w:r>
          </w:p>
          <w:p w:rsidR="000B7EB4" w:rsidRPr="00F7615B" w:rsidRDefault="000B7EB4" w:rsidP="000B7EB4">
            <w:pPr>
              <w:pStyle w:val="Paragraphedeliste"/>
              <w:numPr>
                <w:ilvl w:val="1"/>
                <w:numId w:val="1"/>
              </w:num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  <w:highlight w:val="yellow"/>
              </w:rPr>
              <w:t>Collaboration</w:t>
            </w:r>
          </w:p>
          <w:p w:rsidR="000B7EB4" w:rsidRPr="00F7615B" w:rsidRDefault="000B7EB4" w:rsidP="000B7EB4">
            <w:pPr>
              <w:pStyle w:val="Paragraphedeliste"/>
              <w:numPr>
                <w:ilvl w:val="1"/>
                <w:numId w:val="1"/>
              </w:num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  <w:highlight w:val="yellow"/>
              </w:rPr>
              <w:t>Communication</w:t>
            </w:r>
          </w:p>
          <w:p w:rsidR="000B7EB4" w:rsidRPr="00F7615B" w:rsidRDefault="000B7EB4" w:rsidP="000B7EB4">
            <w:pPr>
              <w:pStyle w:val="Paragraphedeliste"/>
              <w:numPr>
                <w:ilvl w:val="1"/>
                <w:numId w:val="1"/>
              </w:num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  <w:highlight w:val="yellow"/>
              </w:rPr>
              <w:t>Pensée C</w:t>
            </w:r>
            <w:r w:rsidRPr="00F7615B">
              <w:rPr>
                <w:sz w:val="25"/>
                <w:szCs w:val="25"/>
                <w:highlight w:val="yellow"/>
              </w:rPr>
              <w:t xml:space="preserve">ritique (Critical </w:t>
            </w:r>
            <w:proofErr w:type="spellStart"/>
            <w:r w:rsidRPr="00F7615B">
              <w:rPr>
                <w:sz w:val="25"/>
                <w:szCs w:val="25"/>
                <w:highlight w:val="yellow"/>
              </w:rPr>
              <w:t>thinking</w:t>
            </w:r>
            <w:proofErr w:type="spellEnd"/>
            <w:r w:rsidRPr="00F7615B">
              <w:rPr>
                <w:sz w:val="25"/>
                <w:szCs w:val="25"/>
                <w:highlight w:val="yellow"/>
              </w:rPr>
              <w:t>)</w:t>
            </w:r>
          </w:p>
          <w:p w:rsidR="000B7EB4" w:rsidRPr="00F7615B" w:rsidRDefault="000B7EB4" w:rsidP="000B7EB4">
            <w:pPr>
              <w:pStyle w:val="Paragraphedeliste"/>
              <w:numPr>
                <w:ilvl w:val="1"/>
                <w:numId w:val="1"/>
              </w:num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  <w:highlight w:val="yellow"/>
              </w:rPr>
              <w:t>Créativité</w:t>
            </w:r>
          </w:p>
          <w:p w:rsidR="000B7EB4" w:rsidRPr="00F7615B" w:rsidRDefault="000B7EB4" w:rsidP="000B7EB4">
            <w:pPr>
              <w:pStyle w:val="Paragraphedeliste"/>
              <w:numPr>
                <w:ilvl w:val="0"/>
                <w:numId w:val="1"/>
              </w:num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 xml:space="preserve">Mettre en pratique ces 4 compétences et y rajouter le choix, permettrait </w:t>
            </w:r>
            <w:r w:rsidRPr="00F7615B">
              <w:rPr>
                <w:sz w:val="25"/>
                <w:szCs w:val="25"/>
                <w:highlight w:val="yellow"/>
              </w:rPr>
              <w:t>d’améliorer l’engagement des élèves</w:t>
            </w:r>
            <w:r w:rsidRPr="00F7615B">
              <w:rPr>
                <w:sz w:val="25"/>
                <w:szCs w:val="25"/>
              </w:rPr>
              <w:t xml:space="preserve"> et permettrait de passer d’une </w:t>
            </w:r>
            <w:r w:rsidRPr="00F7615B">
              <w:rPr>
                <w:sz w:val="25"/>
                <w:szCs w:val="25"/>
                <w:highlight w:val="yellow"/>
              </w:rPr>
              <w:t>classe centrée sur l’enseignant à une classe centrée sur l’apprenant.</w:t>
            </w:r>
          </w:p>
          <w:p w:rsidR="000B7EB4" w:rsidRPr="00F7615B" w:rsidRDefault="000B7EB4" w:rsidP="000B7EB4">
            <w:pPr>
              <w:pStyle w:val="Paragraphedeliste"/>
              <w:numPr>
                <w:ilvl w:val="0"/>
                <w:numId w:val="1"/>
              </w:num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 xml:space="preserve">L’enseignant deviendrait alors </w:t>
            </w:r>
            <w:r w:rsidRPr="00F7615B">
              <w:rPr>
                <w:sz w:val="25"/>
                <w:szCs w:val="25"/>
                <w:highlight w:val="yellow"/>
              </w:rPr>
              <w:t>un guide qui accompagne</w:t>
            </w:r>
            <w:r w:rsidRPr="00F7615B">
              <w:rPr>
                <w:sz w:val="25"/>
                <w:szCs w:val="25"/>
              </w:rPr>
              <w:t xml:space="preserve"> les élèves dans leur cheminement, et non pas un modèle exact à reproduire.</w:t>
            </w:r>
          </w:p>
          <w:p w:rsidR="000B7EB4" w:rsidRPr="00F7615B" w:rsidRDefault="000B7EB4" w:rsidP="000B7EB4">
            <w:pPr>
              <w:pStyle w:val="Paragraphedeliste"/>
              <w:numPr>
                <w:ilvl w:val="0"/>
                <w:numId w:val="1"/>
              </w:num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>Ce</w:t>
            </w:r>
            <w:r w:rsidRPr="00F7615B">
              <w:rPr>
                <w:sz w:val="25"/>
                <w:szCs w:val="25"/>
              </w:rPr>
              <w:t>tte approche n’est pas nouvelle et certains philosophes et scientifiques y pensaient il y a déjà bien longtemps.</w:t>
            </w:r>
          </w:p>
          <w:p w:rsidR="000B7EB4" w:rsidRPr="00F7615B" w:rsidRDefault="000B7EB4" w:rsidP="000B7EB4">
            <w:pPr>
              <w:pStyle w:val="Paragraphedeliste"/>
              <w:numPr>
                <w:ilvl w:val="1"/>
                <w:numId w:val="1"/>
              </w:numPr>
              <w:rPr>
                <w:sz w:val="25"/>
                <w:szCs w:val="25"/>
                <w:lang w:val="en-CA"/>
              </w:rPr>
            </w:pPr>
            <w:r w:rsidRPr="00F7615B">
              <w:rPr>
                <w:sz w:val="25"/>
                <w:szCs w:val="25"/>
                <w:lang w:val="en-CA"/>
              </w:rPr>
              <w:t xml:space="preserve">« The mind is not a vessel that needs filling, but wood that needs igniting. » </w:t>
            </w:r>
            <w:r w:rsidRPr="00F7615B">
              <w:rPr>
                <w:sz w:val="25"/>
                <w:szCs w:val="25"/>
              </w:rPr>
              <w:t>Platon (46-</w:t>
            </w:r>
            <w:r w:rsidRPr="00F7615B">
              <w:rPr>
                <w:sz w:val="25"/>
                <w:szCs w:val="25"/>
              </w:rPr>
              <w:t>120</w:t>
            </w:r>
            <w:r w:rsidRPr="00F7615B">
              <w:rPr>
                <w:sz w:val="25"/>
                <w:szCs w:val="25"/>
              </w:rPr>
              <w:t>)</w:t>
            </w:r>
          </w:p>
          <w:p w:rsidR="000B7EB4" w:rsidRPr="00F7615B" w:rsidRDefault="000B7EB4" w:rsidP="000B7EB4">
            <w:pPr>
              <w:pStyle w:val="Paragraphedeliste"/>
              <w:numPr>
                <w:ilvl w:val="1"/>
                <w:numId w:val="1"/>
              </w:numPr>
              <w:rPr>
                <w:sz w:val="25"/>
                <w:szCs w:val="25"/>
                <w:lang w:val="en-CA"/>
              </w:rPr>
            </w:pPr>
            <w:r w:rsidRPr="00F7615B">
              <w:rPr>
                <w:sz w:val="25"/>
                <w:szCs w:val="25"/>
                <w:lang w:val="en-CA"/>
              </w:rPr>
              <w:t>« Education is not the learning of facts, but the training of the mind to think. »</w:t>
            </w:r>
            <w:r w:rsidRPr="00F7615B">
              <w:rPr>
                <w:sz w:val="25"/>
                <w:szCs w:val="25"/>
                <w:lang w:val="en-CA"/>
              </w:rPr>
              <w:t xml:space="preserve"> </w:t>
            </w:r>
            <w:r w:rsidRPr="00F7615B">
              <w:rPr>
                <w:sz w:val="25"/>
                <w:szCs w:val="25"/>
              </w:rPr>
              <w:t xml:space="preserve">Einstein </w:t>
            </w:r>
            <w:r w:rsidRPr="00F7615B">
              <w:rPr>
                <w:sz w:val="25"/>
                <w:szCs w:val="25"/>
              </w:rPr>
              <w:t>(</w:t>
            </w:r>
            <w:r w:rsidRPr="00F7615B">
              <w:rPr>
                <w:sz w:val="25"/>
                <w:szCs w:val="25"/>
              </w:rPr>
              <w:t>1879-1955</w:t>
            </w:r>
            <w:r w:rsidRPr="00F7615B">
              <w:rPr>
                <w:sz w:val="25"/>
                <w:szCs w:val="25"/>
              </w:rPr>
              <w:t>)</w:t>
            </w:r>
          </w:p>
          <w:p w:rsidR="000B7EB4" w:rsidRPr="00F7615B" w:rsidRDefault="000B7EB4" w:rsidP="000B7EB4">
            <w:pPr>
              <w:rPr>
                <w:sz w:val="25"/>
                <w:szCs w:val="25"/>
              </w:rPr>
            </w:pPr>
          </w:p>
          <w:p w:rsidR="000B7EB4" w:rsidRPr="00F7615B" w:rsidRDefault="000B7EB4" w:rsidP="000B7EB4">
            <w:p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>Relations saines et humaines :</w:t>
            </w:r>
          </w:p>
          <w:p w:rsidR="000B7EB4" w:rsidRPr="00F7615B" w:rsidRDefault="000B7EB4" w:rsidP="000B7EB4">
            <w:pPr>
              <w:pStyle w:val="Paragraphedeliste"/>
              <w:numPr>
                <w:ilvl w:val="0"/>
                <w:numId w:val="1"/>
              </w:num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 xml:space="preserve">Basées sur la </w:t>
            </w:r>
            <w:r w:rsidRPr="00F7615B">
              <w:rPr>
                <w:sz w:val="25"/>
                <w:szCs w:val="25"/>
                <w:highlight w:val="yellow"/>
              </w:rPr>
              <w:t>passion de la matière</w:t>
            </w:r>
            <w:r w:rsidRPr="00F7615B">
              <w:rPr>
                <w:sz w:val="25"/>
                <w:szCs w:val="25"/>
              </w:rPr>
              <w:t xml:space="preserve"> et la </w:t>
            </w:r>
            <w:r w:rsidRPr="00F7615B">
              <w:rPr>
                <w:sz w:val="25"/>
                <w:szCs w:val="25"/>
                <w:highlight w:val="yellow"/>
              </w:rPr>
              <w:t>passion pour l’apprenant</w:t>
            </w:r>
            <w:r w:rsidRPr="00F7615B">
              <w:rPr>
                <w:sz w:val="25"/>
                <w:szCs w:val="25"/>
              </w:rPr>
              <w:t>.</w:t>
            </w:r>
          </w:p>
          <w:p w:rsidR="000B7EB4" w:rsidRPr="00F7615B" w:rsidRDefault="000B7EB4" w:rsidP="000B7EB4">
            <w:pPr>
              <w:pStyle w:val="Paragraphedeliste"/>
              <w:numPr>
                <w:ilvl w:val="0"/>
                <w:numId w:val="1"/>
              </w:num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>Importance des 6C :</w:t>
            </w:r>
          </w:p>
          <w:p w:rsidR="000B7EB4" w:rsidRPr="00F7615B" w:rsidRDefault="000B7EB4" w:rsidP="000B7EB4">
            <w:pPr>
              <w:pStyle w:val="Paragraphedeliste"/>
              <w:numPr>
                <w:ilvl w:val="1"/>
                <w:numId w:val="1"/>
              </w:num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  <w:highlight w:val="yellow"/>
              </w:rPr>
              <w:t>Choix</w:t>
            </w:r>
          </w:p>
          <w:p w:rsidR="000B7EB4" w:rsidRPr="00F7615B" w:rsidRDefault="000B7EB4" w:rsidP="000B7EB4">
            <w:pPr>
              <w:pStyle w:val="Paragraphedeliste"/>
              <w:numPr>
                <w:ilvl w:val="1"/>
                <w:numId w:val="1"/>
              </w:num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  <w:highlight w:val="yellow"/>
              </w:rPr>
              <w:t>Créativité</w:t>
            </w:r>
          </w:p>
          <w:p w:rsidR="000B7EB4" w:rsidRPr="00F7615B" w:rsidRDefault="000B7EB4" w:rsidP="000B7EB4">
            <w:pPr>
              <w:pStyle w:val="Paragraphedeliste"/>
              <w:numPr>
                <w:ilvl w:val="1"/>
                <w:numId w:val="1"/>
              </w:num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  <w:highlight w:val="yellow"/>
              </w:rPr>
              <w:t>Collaboration</w:t>
            </w:r>
          </w:p>
          <w:p w:rsidR="000B7EB4" w:rsidRPr="00F7615B" w:rsidRDefault="000B7EB4" w:rsidP="000B7EB4">
            <w:pPr>
              <w:pStyle w:val="Paragraphedeliste"/>
              <w:numPr>
                <w:ilvl w:val="1"/>
                <w:numId w:val="1"/>
              </w:num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  <w:highlight w:val="yellow"/>
              </w:rPr>
              <w:t>Communication</w:t>
            </w:r>
          </w:p>
          <w:p w:rsidR="000B7EB4" w:rsidRPr="00F7615B" w:rsidRDefault="000B7EB4" w:rsidP="000B7EB4">
            <w:pPr>
              <w:pStyle w:val="Paragraphedeliste"/>
              <w:numPr>
                <w:ilvl w:val="1"/>
                <w:numId w:val="1"/>
              </w:num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  <w:highlight w:val="yellow"/>
              </w:rPr>
              <w:t xml:space="preserve">Pensée Critique (Critical </w:t>
            </w:r>
            <w:proofErr w:type="spellStart"/>
            <w:r w:rsidRPr="00F7615B">
              <w:rPr>
                <w:sz w:val="25"/>
                <w:szCs w:val="25"/>
                <w:highlight w:val="yellow"/>
              </w:rPr>
              <w:t>thinking</w:t>
            </w:r>
            <w:proofErr w:type="spellEnd"/>
            <w:r w:rsidRPr="00F7615B">
              <w:rPr>
                <w:sz w:val="25"/>
                <w:szCs w:val="25"/>
                <w:highlight w:val="yellow"/>
              </w:rPr>
              <w:t>)</w:t>
            </w:r>
            <w:bookmarkStart w:id="0" w:name="_GoBack"/>
            <w:bookmarkEnd w:id="0"/>
          </w:p>
          <w:p w:rsidR="000B7EB4" w:rsidRPr="00F7615B" w:rsidRDefault="000B7EB4" w:rsidP="000B7EB4">
            <w:pPr>
              <w:pStyle w:val="Paragraphedeliste"/>
              <w:numPr>
                <w:ilvl w:val="1"/>
                <w:numId w:val="1"/>
              </w:num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  <w:highlight w:val="yellow"/>
              </w:rPr>
              <w:t>Bienveillance (</w:t>
            </w:r>
            <w:proofErr w:type="spellStart"/>
            <w:r w:rsidRPr="00F7615B">
              <w:rPr>
                <w:sz w:val="25"/>
                <w:szCs w:val="25"/>
                <w:highlight w:val="yellow"/>
              </w:rPr>
              <w:t>Caring</w:t>
            </w:r>
            <w:proofErr w:type="spellEnd"/>
            <w:r w:rsidRPr="00F7615B">
              <w:rPr>
                <w:sz w:val="25"/>
                <w:szCs w:val="25"/>
                <w:highlight w:val="yellow"/>
              </w:rPr>
              <w:t>)</w:t>
            </w:r>
          </w:p>
        </w:tc>
      </w:tr>
      <w:tr w:rsidR="000B7EB4" w:rsidRPr="00F7615B" w:rsidTr="000B7EB4">
        <w:tc>
          <w:tcPr>
            <w:tcW w:w="10910" w:type="dxa"/>
            <w:gridSpan w:val="3"/>
          </w:tcPr>
          <w:p w:rsidR="000B7EB4" w:rsidRPr="00F7615B" w:rsidRDefault="000B7EB4" w:rsidP="000B7EB4">
            <w:p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>Résumé :</w:t>
            </w:r>
          </w:p>
          <w:p w:rsidR="000B7EB4" w:rsidRPr="00F7615B" w:rsidRDefault="000B7EB4" w:rsidP="000B7EB4">
            <w:pPr>
              <w:rPr>
                <w:sz w:val="25"/>
                <w:szCs w:val="25"/>
              </w:rPr>
            </w:pPr>
            <w:r w:rsidRPr="00F7615B">
              <w:rPr>
                <w:sz w:val="25"/>
                <w:szCs w:val="25"/>
              </w:rPr>
              <w:t>Ce TED Talk met l’accent sur l’importance d’un modèle d’enseignement qui met l’apprenant au cœur de son propre apprentissage grâce aux 6C. Ce modèle permettrait à l’apprenant d’être un moteur dans son apprentissage ce qui augmenterait sa motivation et son épanouissement.</w:t>
            </w:r>
          </w:p>
        </w:tc>
      </w:tr>
    </w:tbl>
    <w:p w:rsidR="00C950CA" w:rsidRDefault="00C950CA"/>
    <w:sectPr w:rsidR="00C950CA" w:rsidSect="000B7EB4">
      <w:pgSz w:w="12240" w:h="15840" w:code="1"/>
      <w:pgMar w:top="720" w:right="720" w:bottom="720" w:left="720" w:header="709" w:footer="709" w:gutter="0"/>
      <w:cols w:space="708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75BE9"/>
    <w:multiLevelType w:val="hybridMultilevel"/>
    <w:tmpl w:val="C786FA9E"/>
    <w:lvl w:ilvl="0" w:tplc="BA0277B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96E16"/>
    <w:multiLevelType w:val="hybridMultilevel"/>
    <w:tmpl w:val="2716F68A"/>
    <w:lvl w:ilvl="0" w:tplc="8932D2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35"/>
  <w:drawingGridVerticalSpacing w:val="367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8C"/>
    <w:rsid w:val="000B7EB4"/>
    <w:rsid w:val="00B46C8C"/>
    <w:rsid w:val="00BD3EC9"/>
    <w:rsid w:val="00C950CA"/>
    <w:rsid w:val="00F512B4"/>
    <w:rsid w:val="00F7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B27B"/>
  <w15:chartTrackingRefBased/>
  <w15:docId w15:val="{84D344DA-0857-4A6F-8B6D-1FAA40B1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skerville Old Face" w:eastAsiaTheme="minorHAnsi" w:hAnsi="Baskerville Old Face" w:cstheme="minorBidi"/>
        <w:sz w:val="27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6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46C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46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63F55-7492-490F-AE86-2883F5AA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CSDCCS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Gibaud, Sven</dc:creator>
  <cp:keywords/>
  <dc:description/>
  <cp:lastModifiedBy>Gibaud, Sven</cp:lastModifiedBy>
  <cp:revision>1</cp:revision>
  <dcterms:created xsi:type="dcterms:W3CDTF">2023-11-25T14:24:00Z</dcterms:created>
  <dcterms:modified xsi:type="dcterms:W3CDTF">2023-11-25T15:26:00Z</dcterms:modified>
</cp:coreProperties>
</file>