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E7B0" w14:textId="4D66BC45" w:rsidR="008E5517" w:rsidRPr="00A03F5C" w:rsidRDefault="2F7F58A4" w:rsidP="29B99534">
      <w:pPr>
        <w:spacing w:before="20" w:after="100" w:line="350" w:lineRule="auto"/>
        <w:jc w:val="center"/>
        <w:rPr>
          <w:rFonts w:ascii="Times New Roman" w:eastAsia="Arial" w:hAnsi="Times New Roman" w:cs="Times New Roman"/>
          <w:b/>
          <w:bCs/>
          <w:sz w:val="24"/>
          <w:szCs w:val="24"/>
        </w:rPr>
      </w:pPr>
      <w:r w:rsidRPr="00A03F5C">
        <w:rPr>
          <w:rFonts w:ascii="Times New Roman" w:eastAsia="Arial" w:hAnsi="Times New Roman" w:cs="Times New Roman"/>
          <w:b/>
          <w:bCs/>
          <w:sz w:val="24"/>
          <w:szCs w:val="24"/>
        </w:rPr>
        <w:t>Conception de mon projet d’érudition de l’enseignement et de l’apprentissage (EEA)</w:t>
      </w:r>
    </w:p>
    <w:p w14:paraId="2980FE8E" w14:textId="5881EBE9" w:rsidR="00877E08" w:rsidRPr="00A03F5C" w:rsidRDefault="00964A26" w:rsidP="29B99534">
      <w:pPr>
        <w:spacing w:before="20" w:after="100" w:line="350" w:lineRule="auto"/>
        <w:jc w:val="center"/>
        <w:rPr>
          <w:rFonts w:ascii="Times New Roman" w:eastAsia="Arial" w:hAnsi="Times New Roman" w:cs="Times New Roman"/>
          <w:sz w:val="24"/>
          <w:szCs w:val="24"/>
        </w:rPr>
      </w:pPr>
      <w:r w:rsidRPr="00A03F5C">
        <w:rPr>
          <w:rFonts w:ascii="Times New Roman" w:eastAsia="Arial" w:hAnsi="Times New Roman" w:cs="Times New Roman"/>
          <w:sz w:val="24"/>
          <w:szCs w:val="24"/>
        </w:rPr>
        <w:t xml:space="preserve">Breanna </w:t>
      </w:r>
      <w:proofErr w:type="spellStart"/>
      <w:r w:rsidRPr="00A03F5C">
        <w:rPr>
          <w:rFonts w:ascii="Times New Roman" w:eastAsia="Arial" w:hAnsi="Times New Roman" w:cs="Times New Roman"/>
          <w:sz w:val="24"/>
          <w:szCs w:val="24"/>
        </w:rPr>
        <w:t>Philion</w:t>
      </w:r>
      <w:proofErr w:type="spellEnd"/>
    </w:p>
    <w:tbl>
      <w:tblPr>
        <w:tblW w:w="0" w:type="auto"/>
        <w:tblLayout w:type="fixed"/>
        <w:tblLook w:val="0600" w:firstRow="0" w:lastRow="0" w:firstColumn="0" w:lastColumn="0" w:noHBand="1" w:noVBand="1"/>
      </w:tblPr>
      <w:tblGrid>
        <w:gridCol w:w="9060"/>
      </w:tblGrid>
      <w:tr w:rsidR="29B99534" w:rsidRPr="00A03F5C" w14:paraId="50F50F7D" w14:textId="77777777" w:rsidTr="200AC42F">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A03F5C" w:rsidRDefault="417B3673" w:rsidP="00AE491D">
            <w:pPr>
              <w:spacing w:after="1180" w:afterAutospacing="1" w:line="276" w:lineRule="auto"/>
              <w:jc w:val="center"/>
              <w:rPr>
                <w:rFonts w:ascii="Times New Roman" w:eastAsia="Calibri" w:hAnsi="Times New Roman" w:cs="Times New Roman"/>
                <w:b/>
                <w:bCs/>
                <w:sz w:val="24"/>
                <w:szCs w:val="24"/>
              </w:rPr>
            </w:pPr>
            <w:r w:rsidRPr="00A03F5C">
              <w:rPr>
                <w:rFonts w:ascii="Times New Roman" w:eastAsia="Calibri" w:hAnsi="Times New Roman" w:cs="Times New Roman"/>
                <w:b/>
                <w:bCs/>
                <w:sz w:val="24"/>
                <w:szCs w:val="24"/>
              </w:rPr>
              <w:t>Qu</w:t>
            </w:r>
            <w:r w:rsidR="102B7B52" w:rsidRPr="00A03F5C">
              <w:rPr>
                <w:rFonts w:ascii="Times New Roman" w:eastAsia="Calibri" w:hAnsi="Times New Roman" w:cs="Times New Roman"/>
                <w:b/>
                <w:bCs/>
                <w:sz w:val="24"/>
                <w:szCs w:val="24"/>
              </w:rPr>
              <w:t>estion de recherche</w:t>
            </w:r>
          </w:p>
          <w:p w14:paraId="4CBA1991" w14:textId="2A2A47D2" w:rsidR="29B99534" w:rsidRPr="00A03F5C" w:rsidRDefault="00964A26" w:rsidP="00253CDF">
            <w:pPr>
              <w:spacing w:after="1180" w:line="276" w:lineRule="auto"/>
              <w:rPr>
                <w:rFonts w:ascii="Times New Roman" w:eastAsia="Calibri" w:hAnsi="Times New Roman" w:cs="Times New Roman"/>
                <w:sz w:val="24"/>
                <w:szCs w:val="24"/>
              </w:rPr>
            </w:pPr>
            <w:r w:rsidRPr="00A03F5C">
              <w:rPr>
                <w:rFonts w:ascii="Times New Roman" w:eastAsia="Calibri" w:hAnsi="Times New Roman" w:cs="Times New Roman"/>
                <w:sz w:val="24"/>
                <w:szCs w:val="24"/>
              </w:rPr>
              <w:t>J'aimerais étudier l'impact de l'éducation en plein air sur les processus d'apprentissage des élèves. Pour moi, les salles de classe classiques appartiennent au passé et, tout au long de mon séjour à l'université Brock, nous avons beaucoup discuté des environnements d'apprentissage. Je trouve l'éducation en plein air très intéressante et j'aimerais en savoir plus à son sujet, en découvrir les avantages et les inconvénients potentiels.</w:t>
            </w:r>
          </w:p>
        </w:tc>
      </w:tr>
      <w:tr w:rsidR="00FA6D48" w:rsidRPr="00A03F5C" w14:paraId="0C222357" w14:textId="77777777" w:rsidTr="200AC42F">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2D5A79" w14:textId="00B04046" w:rsidR="00FA6D48" w:rsidRPr="00A03F5C" w:rsidRDefault="00FA6D48" w:rsidP="00A03F5C">
            <w:pPr>
              <w:spacing w:after="1180" w:afterAutospacing="1" w:line="276" w:lineRule="auto"/>
              <w:jc w:val="center"/>
              <w:rPr>
                <w:rFonts w:ascii="Times New Roman" w:eastAsia="Calibri" w:hAnsi="Times New Roman" w:cs="Times New Roman"/>
                <w:b/>
                <w:bCs/>
                <w:sz w:val="24"/>
                <w:szCs w:val="24"/>
              </w:rPr>
            </w:pPr>
            <w:r w:rsidRPr="00A03F5C">
              <w:rPr>
                <w:rFonts w:ascii="Times New Roman" w:eastAsia="Calibri" w:hAnsi="Times New Roman" w:cs="Times New Roman"/>
                <w:b/>
                <w:bCs/>
                <w:sz w:val="24"/>
                <w:szCs w:val="24"/>
              </w:rPr>
              <w:t>Motivations pour s’engager dans l’érudition de l’enseignement et de l</w:t>
            </w:r>
            <w:r w:rsidR="00A03F5C">
              <w:rPr>
                <w:rFonts w:ascii="Times New Roman" w:eastAsia="Calibri" w:hAnsi="Times New Roman" w:cs="Times New Roman"/>
                <w:b/>
                <w:bCs/>
                <w:sz w:val="24"/>
                <w:szCs w:val="24"/>
              </w:rPr>
              <w:t>’</w:t>
            </w:r>
            <w:r w:rsidRPr="00A03F5C">
              <w:rPr>
                <w:rFonts w:ascii="Times New Roman" w:eastAsia="Calibri" w:hAnsi="Times New Roman" w:cs="Times New Roman"/>
                <w:b/>
                <w:bCs/>
                <w:sz w:val="24"/>
                <w:szCs w:val="24"/>
              </w:rPr>
              <w:t>Apprentissage (EEA)</w:t>
            </w:r>
          </w:p>
          <w:p w14:paraId="7DE30D55" w14:textId="77777777" w:rsidR="00FA6D48" w:rsidRPr="00A03F5C" w:rsidRDefault="00FA6D48" w:rsidP="00FA6D48">
            <w:pPr>
              <w:pStyle w:val="ListParagraph"/>
              <w:numPr>
                <w:ilvl w:val="0"/>
                <w:numId w:val="1"/>
              </w:numPr>
              <w:spacing w:after="1180" w:afterAutospacing="1" w:line="276" w:lineRule="auto"/>
              <w:rPr>
                <w:rFonts w:ascii="Times New Roman" w:eastAsia="Calibri" w:hAnsi="Times New Roman" w:cs="Times New Roman"/>
                <w:sz w:val="24"/>
                <w:szCs w:val="24"/>
              </w:rPr>
            </w:pPr>
            <w:r w:rsidRPr="00A03F5C">
              <w:rPr>
                <w:rFonts w:ascii="Times New Roman" w:eastAsia="Calibri" w:hAnsi="Times New Roman" w:cs="Times New Roman"/>
                <w:sz w:val="24"/>
                <w:szCs w:val="24"/>
              </w:rPr>
              <w:t>Pédagogie d'apprentissage centrée sur l'élève</w:t>
            </w:r>
          </w:p>
          <w:p w14:paraId="0EFC9D10" w14:textId="577ED77A" w:rsidR="00FA6D48" w:rsidRPr="00A03F5C" w:rsidRDefault="00FA6D48" w:rsidP="00FA6D48">
            <w:pPr>
              <w:pStyle w:val="ListParagraph"/>
              <w:numPr>
                <w:ilvl w:val="0"/>
                <w:numId w:val="1"/>
              </w:numPr>
              <w:spacing w:after="1180" w:afterAutospacing="1" w:line="276" w:lineRule="auto"/>
              <w:rPr>
                <w:rFonts w:ascii="Times New Roman" w:eastAsia="Calibri" w:hAnsi="Times New Roman" w:cs="Times New Roman"/>
                <w:sz w:val="24"/>
                <w:szCs w:val="24"/>
              </w:rPr>
            </w:pPr>
            <w:r w:rsidRPr="00A03F5C">
              <w:rPr>
                <w:rFonts w:ascii="Times New Roman" w:eastAsia="Calibri" w:hAnsi="Times New Roman" w:cs="Times New Roman"/>
                <w:sz w:val="24"/>
                <w:szCs w:val="24"/>
              </w:rPr>
              <w:t>Travailler constamment à l'amélioration de soi</w:t>
            </w:r>
          </w:p>
        </w:tc>
      </w:tr>
      <w:tr w:rsidR="29B99534" w:rsidRPr="00A03F5C" w14:paraId="2DD9F8AB" w14:textId="77777777" w:rsidTr="200AC42F">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09975D" w14:textId="39A3E9BD" w:rsidR="00526C4E" w:rsidRPr="00A03F5C" w:rsidRDefault="200AC42F" w:rsidP="00A03F5C">
            <w:pPr>
              <w:spacing w:after="0" w:line="276" w:lineRule="auto"/>
              <w:jc w:val="center"/>
              <w:rPr>
                <w:rFonts w:ascii="Times New Roman" w:eastAsia="Calibri" w:hAnsi="Times New Roman" w:cs="Times New Roman"/>
                <w:b/>
                <w:bCs/>
                <w:sz w:val="24"/>
                <w:szCs w:val="24"/>
              </w:rPr>
            </w:pPr>
            <w:r w:rsidRPr="00A03F5C">
              <w:rPr>
                <w:rFonts w:ascii="Times New Roman" w:eastAsia="Calibri" w:hAnsi="Times New Roman" w:cs="Times New Roman"/>
                <w:b/>
                <w:bCs/>
                <w:sz w:val="24"/>
                <w:szCs w:val="24"/>
              </w:rPr>
              <w:t xml:space="preserve">Identifiez un défi ou un résultat lié à l'apprentissage qui est lié à votre question. </w:t>
            </w:r>
            <w:r w:rsidR="00526C4E" w:rsidRPr="00A03F5C">
              <w:rPr>
                <w:rFonts w:ascii="Times New Roman" w:eastAsia="Calibri" w:hAnsi="Times New Roman" w:cs="Times New Roman"/>
                <w:b/>
                <w:bCs/>
                <w:sz w:val="24"/>
                <w:szCs w:val="24"/>
              </w:rPr>
              <w:br/>
            </w:r>
          </w:p>
          <w:p w14:paraId="323A3D3E" w14:textId="2AA4F5F3" w:rsidR="00526C4E" w:rsidRPr="00A03F5C" w:rsidRDefault="00FA6D48" w:rsidP="00FC6AD8">
            <w:pPr>
              <w:spacing w:after="0" w:line="276" w:lineRule="auto"/>
              <w:rPr>
                <w:rFonts w:ascii="Times New Roman" w:eastAsia="Calibri" w:hAnsi="Times New Roman" w:cs="Times New Roman"/>
                <w:sz w:val="24"/>
                <w:szCs w:val="24"/>
              </w:rPr>
            </w:pPr>
            <w:r w:rsidRPr="00A03F5C">
              <w:rPr>
                <w:rFonts w:ascii="Times New Roman" w:eastAsia="Calibri" w:hAnsi="Times New Roman" w:cs="Times New Roman"/>
                <w:sz w:val="24"/>
                <w:szCs w:val="24"/>
              </w:rPr>
              <w:t>Cette question comporte quelques difficultés, notamment le fait que chaque classe est différente et que pour certains groupes, l'éducation en plein air peut être très efficace, alors que pour d'autres, elle ne l'est pas. Un autre défi pourrait être la météo. L'éducation en plein air n'est pas toujours fiable.</w:t>
            </w:r>
          </w:p>
        </w:tc>
      </w:tr>
      <w:tr w:rsidR="29B99534" w:rsidRPr="00A03F5C" w14:paraId="3D0E6380" w14:textId="77777777" w:rsidTr="200AC42F">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3A7C67" w14:textId="5275FB5C" w:rsidR="00FC6AD8" w:rsidRPr="00A03F5C" w:rsidRDefault="0355E02B" w:rsidP="00A03F5C">
            <w:pPr>
              <w:spacing w:after="0" w:line="276" w:lineRule="auto"/>
              <w:jc w:val="center"/>
              <w:rPr>
                <w:rFonts w:ascii="Times New Roman" w:eastAsia="Calibri" w:hAnsi="Times New Roman" w:cs="Times New Roman"/>
                <w:b/>
                <w:bCs/>
                <w:sz w:val="24"/>
                <w:szCs w:val="24"/>
              </w:rPr>
            </w:pPr>
            <w:r w:rsidRPr="00A03F5C">
              <w:rPr>
                <w:rFonts w:ascii="Times New Roman" w:eastAsia="Calibri" w:hAnsi="Times New Roman" w:cs="Times New Roman"/>
                <w:b/>
                <w:bCs/>
                <w:sz w:val="24"/>
                <w:szCs w:val="24"/>
              </w:rPr>
              <w:lastRenderedPageBreak/>
              <w:t xml:space="preserve">Décrivez l'activité </w:t>
            </w:r>
            <w:r w:rsidR="3BF682DB" w:rsidRPr="00A03F5C">
              <w:rPr>
                <w:rFonts w:ascii="Times New Roman" w:eastAsia="Calibri" w:hAnsi="Times New Roman" w:cs="Times New Roman"/>
                <w:b/>
                <w:bCs/>
                <w:sz w:val="24"/>
                <w:szCs w:val="24"/>
              </w:rPr>
              <w:t>pédagogique</w:t>
            </w:r>
            <w:r w:rsidRPr="00A03F5C">
              <w:rPr>
                <w:rFonts w:ascii="Times New Roman" w:eastAsia="Calibri" w:hAnsi="Times New Roman" w:cs="Times New Roman"/>
                <w:b/>
                <w:bCs/>
                <w:sz w:val="24"/>
                <w:szCs w:val="24"/>
              </w:rPr>
              <w:t xml:space="preserve">, le devoir ou la stratégie d'enseignement qui favorisera l'apprentissage des élèves </w:t>
            </w:r>
            <w:r w:rsidR="089E6B3B" w:rsidRPr="00A03F5C">
              <w:rPr>
                <w:rFonts w:ascii="Times New Roman" w:eastAsia="Calibri" w:hAnsi="Times New Roman" w:cs="Times New Roman"/>
                <w:b/>
                <w:bCs/>
                <w:sz w:val="24"/>
                <w:szCs w:val="24"/>
              </w:rPr>
              <w:t>par rapport au</w:t>
            </w:r>
            <w:r w:rsidRPr="00A03F5C">
              <w:rPr>
                <w:rFonts w:ascii="Times New Roman" w:eastAsia="Calibri" w:hAnsi="Times New Roman" w:cs="Times New Roman"/>
                <w:b/>
                <w:bCs/>
                <w:sz w:val="24"/>
                <w:szCs w:val="24"/>
              </w:rPr>
              <w:t xml:space="preserve"> résultat d'apprentissage que vous avez identifié.</w:t>
            </w:r>
          </w:p>
          <w:p w14:paraId="63CE69F2" w14:textId="77777777" w:rsidR="00FA6D48" w:rsidRPr="00A03F5C" w:rsidRDefault="00FA6D48" w:rsidP="00FA6D48">
            <w:pPr>
              <w:spacing w:after="0" w:line="276" w:lineRule="auto"/>
              <w:rPr>
                <w:rFonts w:ascii="Times New Roman" w:eastAsia="system-ui" w:hAnsi="Times New Roman" w:cs="Times New Roman"/>
                <w:color w:val="000000" w:themeColor="text1"/>
                <w:sz w:val="24"/>
                <w:szCs w:val="24"/>
              </w:rPr>
            </w:pPr>
            <w:r w:rsidRPr="00A03F5C">
              <w:rPr>
                <w:rFonts w:ascii="Times New Roman" w:eastAsia="system-ui" w:hAnsi="Times New Roman" w:cs="Times New Roman"/>
                <w:color w:val="000000" w:themeColor="text1"/>
                <w:sz w:val="24"/>
                <w:szCs w:val="24"/>
              </w:rPr>
              <w:t>Décrivez l'activité pédagogique, le travail ou la stratégie d'enseignement qui favorisera l'apprentissage des étudiants par rapport au résultat d'apprentissage que vous avez identifié.</w:t>
            </w:r>
          </w:p>
          <w:p w14:paraId="00C35EB5" w14:textId="77777777" w:rsidR="00FA6D48" w:rsidRPr="00A03F5C" w:rsidRDefault="00FA6D48" w:rsidP="00FA6D48">
            <w:pPr>
              <w:spacing w:after="0" w:line="276" w:lineRule="auto"/>
              <w:rPr>
                <w:rFonts w:ascii="Times New Roman" w:eastAsia="system-ui" w:hAnsi="Times New Roman" w:cs="Times New Roman"/>
                <w:color w:val="000000" w:themeColor="text1"/>
                <w:sz w:val="24"/>
                <w:szCs w:val="24"/>
              </w:rPr>
            </w:pPr>
          </w:p>
          <w:p w14:paraId="6214E78B" w14:textId="77777777" w:rsidR="00FA6D48" w:rsidRPr="00A03F5C" w:rsidRDefault="00FA6D48" w:rsidP="00FA6D48">
            <w:pPr>
              <w:spacing w:after="0" w:line="276" w:lineRule="auto"/>
              <w:rPr>
                <w:rFonts w:ascii="Times New Roman" w:eastAsia="system-ui" w:hAnsi="Times New Roman" w:cs="Times New Roman"/>
                <w:color w:val="000000" w:themeColor="text1"/>
                <w:sz w:val="24"/>
                <w:szCs w:val="24"/>
              </w:rPr>
            </w:pPr>
            <w:r w:rsidRPr="00A03F5C">
              <w:rPr>
                <w:rFonts w:ascii="Times New Roman" w:eastAsia="system-ui" w:hAnsi="Times New Roman" w:cs="Times New Roman"/>
                <w:color w:val="000000" w:themeColor="text1"/>
                <w:sz w:val="24"/>
                <w:szCs w:val="24"/>
              </w:rPr>
              <w:t xml:space="preserve">Les enseignants devront faire un essai, peut-être d'abord avec des groupes plus petits, en faisant sortir quelques groupes à la fois s'il y a un autre enseignant pour les aider dans la classe. Cela permettra à l'enseignant de voir si la classe est prête/capable d'apprendre dans un environnement extérieur. </w:t>
            </w:r>
          </w:p>
          <w:p w14:paraId="5703BCA0" w14:textId="77777777" w:rsidR="00FA6D48" w:rsidRPr="00A03F5C" w:rsidRDefault="00FA6D48" w:rsidP="00FA6D48">
            <w:pPr>
              <w:spacing w:after="0" w:line="276" w:lineRule="auto"/>
              <w:rPr>
                <w:rFonts w:ascii="Times New Roman" w:eastAsia="system-ui" w:hAnsi="Times New Roman" w:cs="Times New Roman"/>
                <w:color w:val="000000" w:themeColor="text1"/>
                <w:sz w:val="24"/>
                <w:szCs w:val="24"/>
              </w:rPr>
            </w:pPr>
          </w:p>
          <w:p w14:paraId="3AD2FF5D" w14:textId="45683877" w:rsidR="29B99534" w:rsidRPr="00A03F5C" w:rsidRDefault="00FA6D48" w:rsidP="00FA6D48">
            <w:pPr>
              <w:spacing w:after="0" w:line="276" w:lineRule="auto"/>
              <w:rPr>
                <w:rFonts w:ascii="Times New Roman" w:eastAsia="system-ui" w:hAnsi="Times New Roman" w:cs="Times New Roman"/>
                <w:color w:val="C45911" w:themeColor="accent2" w:themeShade="BF"/>
                <w:sz w:val="24"/>
                <w:szCs w:val="24"/>
              </w:rPr>
            </w:pPr>
            <w:r w:rsidRPr="00A03F5C">
              <w:rPr>
                <w:rFonts w:ascii="Times New Roman" w:eastAsia="system-ui" w:hAnsi="Times New Roman" w:cs="Times New Roman"/>
                <w:color w:val="000000" w:themeColor="text1"/>
                <w:sz w:val="24"/>
                <w:szCs w:val="24"/>
              </w:rPr>
              <w:t>Une activité qu'une classe pourrait réaliser dans le cadre de l'éducation en plein air est celle d'un cours de sciences plus jeune, où l'on étudie la nature et peut-être les écosystèmes. Cette activité encourage les élèves à bouger leur corps et à explorer par eux-mêmes l'extérieur afin d'approfondir leur éducation. Vous pouvez organiser une chasse au trésor, où les élèves doivent se mettre en groupe et trouver toutes les choses dans la nature, par exemple un gland, une feuille, une fleur, une graine, etc. L'exploration et la curiosité des élèves sont des aspects que je souhaite développer.</w:t>
            </w:r>
          </w:p>
        </w:tc>
      </w:tr>
      <w:tr w:rsidR="29B99534" w:rsidRPr="00A03F5C" w14:paraId="506A4681" w14:textId="77777777" w:rsidTr="200AC42F">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265E4B" w14:textId="77777777" w:rsidR="008F7FB5" w:rsidRPr="00A03F5C" w:rsidRDefault="00485830" w:rsidP="00485830">
            <w:pPr>
              <w:spacing w:after="0" w:line="276" w:lineRule="auto"/>
              <w:jc w:val="center"/>
              <w:rPr>
                <w:rFonts w:ascii="Times New Roman" w:hAnsi="Times New Roman" w:cs="Times New Roman"/>
                <w:b/>
                <w:bCs/>
                <w:sz w:val="24"/>
                <w:szCs w:val="24"/>
              </w:rPr>
            </w:pPr>
            <w:r w:rsidRPr="00A03F5C">
              <w:rPr>
                <w:rFonts w:ascii="Times New Roman" w:hAnsi="Times New Roman" w:cs="Times New Roman"/>
                <w:b/>
                <w:bCs/>
                <w:sz w:val="24"/>
                <w:szCs w:val="24"/>
              </w:rPr>
              <w:t>Identifiez les considérations éthiques pour ce projet</w:t>
            </w:r>
          </w:p>
          <w:p w14:paraId="7EC27ABA" w14:textId="77777777" w:rsidR="00485830" w:rsidRPr="00A03F5C" w:rsidRDefault="00485830" w:rsidP="00485830">
            <w:pPr>
              <w:spacing w:after="0" w:line="276" w:lineRule="auto"/>
              <w:rPr>
                <w:rFonts w:ascii="Times New Roman" w:hAnsi="Times New Roman" w:cs="Times New Roman"/>
                <w:sz w:val="24"/>
                <w:szCs w:val="24"/>
              </w:rPr>
            </w:pPr>
            <w:r w:rsidRPr="00A03F5C">
              <w:rPr>
                <w:rFonts w:ascii="Times New Roman" w:hAnsi="Times New Roman" w:cs="Times New Roman"/>
                <w:sz w:val="24"/>
                <w:szCs w:val="24"/>
              </w:rPr>
              <w:t>Une considération éthique serait la protection de la nature. Certains élèves sont moins enclins à respecter la nature, en cassant des branches d'arbres, en arrachant des plantes, etc. Il est important de s'assurer que la classe que vous emmenez pour l'éducation en plein air est respectueuse de la nature et qu'elle a été formée avant de sortir des lignes directrices de l'éducation en plein air.</w:t>
            </w:r>
          </w:p>
          <w:p w14:paraId="1AABE2E7" w14:textId="7D03F769" w:rsidR="00485830" w:rsidRPr="00A03F5C" w:rsidRDefault="00485830" w:rsidP="00485830">
            <w:pPr>
              <w:spacing w:after="0" w:line="276" w:lineRule="auto"/>
              <w:rPr>
                <w:rFonts w:ascii="Times New Roman" w:hAnsi="Times New Roman" w:cs="Times New Roman"/>
                <w:sz w:val="24"/>
                <w:szCs w:val="24"/>
              </w:rPr>
            </w:pPr>
            <w:r w:rsidRPr="00A03F5C">
              <w:rPr>
                <w:rFonts w:ascii="Times New Roman" w:hAnsi="Times New Roman" w:cs="Times New Roman"/>
                <w:sz w:val="24"/>
                <w:szCs w:val="24"/>
              </w:rPr>
              <w:t>Si vous avez un élève qui risque de s'enfuir ou qui a des antécédents de fugue, ce n'est pas une bonne idée de l'emmener à l'extérieur.</w:t>
            </w:r>
          </w:p>
        </w:tc>
      </w:tr>
      <w:tr w:rsidR="29B99534" w:rsidRPr="00A03F5C" w14:paraId="31AC2DBA" w14:textId="77777777" w:rsidTr="200AC42F">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F94849F" w14:textId="77777777" w:rsidR="00A03F5C" w:rsidRDefault="200AC42F" w:rsidP="00A03F5C">
            <w:pPr>
              <w:spacing w:before="80" w:after="620" w:line="276" w:lineRule="auto"/>
              <w:rPr>
                <w:rFonts w:ascii="Times New Roman" w:eastAsia="Calibri" w:hAnsi="Times New Roman" w:cs="Times New Roman"/>
                <w:b/>
                <w:bCs/>
                <w:sz w:val="24"/>
                <w:szCs w:val="24"/>
              </w:rPr>
            </w:pPr>
            <w:r w:rsidRPr="00A03F5C">
              <w:rPr>
                <w:rFonts w:ascii="Times New Roman" w:eastAsia="Calibri" w:hAnsi="Times New Roman" w:cs="Times New Roman"/>
                <w:b/>
                <w:bCs/>
                <w:sz w:val="24"/>
                <w:szCs w:val="24"/>
              </w:rPr>
              <w:t>Comment et où publieriez-vous, présenteriez-vous ou diffuseriez-vous ce travail?</w:t>
            </w:r>
          </w:p>
          <w:p w14:paraId="07E2F4E2" w14:textId="1BEC9ECB" w:rsidR="006E483D" w:rsidRPr="00A03F5C" w:rsidRDefault="00A03F5C" w:rsidP="00A03F5C">
            <w:pPr>
              <w:spacing w:before="80" w:after="620" w:line="276" w:lineRule="auto"/>
              <w:rPr>
                <w:rFonts w:ascii="Times New Roman" w:eastAsia="Calibri" w:hAnsi="Times New Roman" w:cs="Times New Roman"/>
                <w:b/>
                <w:bCs/>
                <w:sz w:val="24"/>
                <w:szCs w:val="24"/>
              </w:rPr>
            </w:pPr>
            <w:r w:rsidRPr="00A03F5C">
              <w:rPr>
                <w:rFonts w:ascii="Times New Roman" w:eastAsia="Calibri" w:hAnsi="Times New Roman" w:cs="Times New Roman"/>
                <w:sz w:val="24"/>
                <w:szCs w:val="24"/>
              </w:rPr>
              <w:t xml:space="preserve">Je publierais mon travail sur un blog personnel ou dans un endroit accessible à tous les enseignants. Je présenterais et distribuerais également ces informations à mes collègues </w:t>
            </w:r>
            <w:r w:rsidRPr="00A03F5C">
              <w:rPr>
                <w:rFonts w:ascii="Times New Roman" w:eastAsia="Calibri" w:hAnsi="Times New Roman" w:cs="Times New Roman"/>
                <w:sz w:val="24"/>
                <w:szCs w:val="24"/>
              </w:rPr>
              <w:lastRenderedPageBreak/>
              <w:t xml:space="preserve">enseignants et au conseil d'administration de l'école, afin d'inciter à autoriser davantage de cours d'éducation en plein air. Je pense qu'il est important de diffuser la recherche, comme me l'a dit l'un de mes professeurs, les enseignants devraient partager leurs ressources car nous travaillons tous ensemble en tant qu'équipe pour éduquer les jeunes de la manière la plus efficace et la plus réussie possible. </w:t>
            </w:r>
          </w:p>
        </w:tc>
      </w:tr>
    </w:tbl>
    <w:p w14:paraId="07965CFB" w14:textId="0889AEF4" w:rsidR="008E5517" w:rsidRPr="00A03F5C" w:rsidRDefault="3B8E3C76" w:rsidP="29B99534">
      <w:pPr>
        <w:spacing w:after="400" w:line="19" w:lineRule="auto"/>
        <w:rPr>
          <w:rFonts w:ascii="Times New Roman" w:eastAsia="Calibri" w:hAnsi="Times New Roman" w:cs="Times New Roman"/>
          <w:sz w:val="24"/>
          <w:szCs w:val="24"/>
        </w:rPr>
      </w:pPr>
      <w:r w:rsidRPr="00A03F5C">
        <w:rPr>
          <w:rFonts w:ascii="Times New Roman" w:eastAsia="Calibri" w:hAnsi="Times New Roman" w:cs="Times New Roman"/>
          <w:sz w:val="24"/>
          <w:szCs w:val="24"/>
        </w:rPr>
        <w:lastRenderedPageBreak/>
        <w:t xml:space="preserve"> </w:t>
      </w:r>
    </w:p>
    <w:p w14:paraId="022B81E3" w14:textId="79B2B1C5" w:rsidR="2FAF3286" w:rsidRPr="00A03F5C" w:rsidRDefault="00485830" w:rsidP="2FAF3286">
      <w:pPr>
        <w:spacing w:after="0" w:line="276" w:lineRule="auto"/>
        <w:rPr>
          <w:rFonts w:ascii="Times New Roman" w:eastAsia="Arial" w:hAnsi="Times New Roman" w:cs="Times New Roman"/>
          <w:sz w:val="24"/>
          <w:szCs w:val="24"/>
        </w:rPr>
      </w:pPr>
      <w:r w:rsidRPr="00A03F5C">
        <w:rPr>
          <w:rFonts w:ascii="Times New Roman" w:hAnsi="Times New Roman" w:cs="Times New Roman"/>
          <w:sz w:val="24"/>
          <w:szCs w:val="24"/>
        </w:rPr>
        <w:t xml:space="preserve">Adapté de : C. J. </w:t>
      </w:r>
      <w:proofErr w:type="spellStart"/>
      <w:r w:rsidRPr="00A03F5C">
        <w:rPr>
          <w:rFonts w:ascii="Times New Roman" w:hAnsi="Times New Roman" w:cs="Times New Roman"/>
          <w:sz w:val="24"/>
          <w:szCs w:val="24"/>
        </w:rPr>
        <w:t>Stanny</w:t>
      </w:r>
      <w:proofErr w:type="spellEnd"/>
      <w:r w:rsidRPr="00A03F5C">
        <w:rPr>
          <w:rFonts w:ascii="Times New Roman" w:hAnsi="Times New Roman" w:cs="Times New Roman"/>
          <w:sz w:val="24"/>
          <w:szCs w:val="24"/>
        </w:rPr>
        <w:t xml:space="preserve">, E. M. El-Sheikh et H-M. Chung (2009) </w:t>
      </w:r>
      <w:proofErr w:type="spellStart"/>
      <w:r w:rsidRPr="00A03F5C">
        <w:rPr>
          <w:rFonts w:ascii="Times New Roman" w:hAnsi="Times New Roman" w:cs="Times New Roman"/>
          <w:sz w:val="24"/>
          <w:szCs w:val="24"/>
        </w:rPr>
        <w:t>Getting</w:t>
      </w:r>
      <w:proofErr w:type="spellEnd"/>
      <w:r w:rsidRPr="00A03F5C">
        <w:rPr>
          <w:rFonts w:ascii="Times New Roman" w:hAnsi="Times New Roman" w:cs="Times New Roman"/>
          <w:sz w:val="24"/>
          <w:szCs w:val="24"/>
        </w:rPr>
        <w:t xml:space="preserve"> </w:t>
      </w:r>
      <w:proofErr w:type="spellStart"/>
      <w:r w:rsidRPr="00A03F5C">
        <w:rPr>
          <w:rFonts w:ascii="Times New Roman" w:hAnsi="Times New Roman" w:cs="Times New Roman"/>
          <w:sz w:val="24"/>
          <w:szCs w:val="24"/>
        </w:rPr>
        <w:t>Started</w:t>
      </w:r>
      <w:proofErr w:type="spellEnd"/>
      <w:r w:rsidRPr="00A03F5C">
        <w:rPr>
          <w:rFonts w:ascii="Times New Roman" w:hAnsi="Times New Roman" w:cs="Times New Roman"/>
          <w:sz w:val="24"/>
          <w:szCs w:val="24"/>
        </w:rPr>
        <w:t xml:space="preserve"> </w:t>
      </w:r>
      <w:proofErr w:type="spellStart"/>
      <w:r w:rsidRPr="00A03F5C">
        <w:rPr>
          <w:rFonts w:ascii="Times New Roman" w:hAnsi="Times New Roman" w:cs="Times New Roman"/>
          <w:sz w:val="24"/>
          <w:szCs w:val="24"/>
        </w:rPr>
        <w:t>with</w:t>
      </w:r>
      <w:proofErr w:type="spellEnd"/>
      <w:r w:rsidRPr="00A03F5C">
        <w:rPr>
          <w:rFonts w:ascii="Times New Roman" w:hAnsi="Times New Roman" w:cs="Times New Roman"/>
          <w:sz w:val="24"/>
          <w:szCs w:val="24"/>
        </w:rPr>
        <w:t xml:space="preserve"> an </w:t>
      </w:r>
      <w:proofErr w:type="spellStart"/>
      <w:r w:rsidRPr="00A03F5C">
        <w:rPr>
          <w:rFonts w:ascii="Times New Roman" w:hAnsi="Times New Roman" w:cs="Times New Roman"/>
          <w:sz w:val="24"/>
          <w:szCs w:val="24"/>
        </w:rPr>
        <w:t>SoTL</w:t>
      </w:r>
      <w:proofErr w:type="spellEnd"/>
      <w:r w:rsidRPr="00A03F5C">
        <w:rPr>
          <w:rFonts w:ascii="Times New Roman" w:hAnsi="Times New Roman" w:cs="Times New Roman"/>
          <w:sz w:val="24"/>
          <w:szCs w:val="24"/>
        </w:rPr>
        <w:t xml:space="preserve"> Project Center for </w:t>
      </w:r>
      <w:proofErr w:type="spellStart"/>
      <w:r w:rsidRPr="00A03F5C">
        <w:rPr>
          <w:rFonts w:ascii="Times New Roman" w:hAnsi="Times New Roman" w:cs="Times New Roman"/>
          <w:sz w:val="24"/>
          <w:szCs w:val="24"/>
        </w:rPr>
        <w:t>University</w:t>
      </w:r>
      <w:proofErr w:type="spellEnd"/>
      <w:r w:rsidRPr="00A03F5C">
        <w:rPr>
          <w:rFonts w:ascii="Times New Roman" w:hAnsi="Times New Roman" w:cs="Times New Roman"/>
          <w:sz w:val="24"/>
          <w:szCs w:val="24"/>
        </w:rPr>
        <w:t xml:space="preserve"> </w:t>
      </w:r>
      <w:proofErr w:type="spellStart"/>
      <w:r w:rsidRPr="00A03F5C">
        <w:rPr>
          <w:rFonts w:ascii="Times New Roman" w:hAnsi="Times New Roman" w:cs="Times New Roman"/>
          <w:sz w:val="24"/>
          <w:szCs w:val="24"/>
        </w:rPr>
        <w:t>Teaching</w:t>
      </w:r>
      <w:proofErr w:type="spellEnd"/>
      <w:r w:rsidRPr="00A03F5C">
        <w:rPr>
          <w:rFonts w:ascii="Times New Roman" w:hAnsi="Times New Roman" w:cs="Times New Roman"/>
          <w:sz w:val="24"/>
          <w:szCs w:val="24"/>
        </w:rPr>
        <w:t xml:space="preserve">, Learning, and </w:t>
      </w:r>
      <w:proofErr w:type="spellStart"/>
      <w:r w:rsidRPr="00A03F5C">
        <w:rPr>
          <w:rFonts w:ascii="Times New Roman" w:hAnsi="Times New Roman" w:cs="Times New Roman"/>
          <w:sz w:val="24"/>
          <w:szCs w:val="24"/>
        </w:rPr>
        <w:t>Assessment</w:t>
      </w:r>
      <w:proofErr w:type="spellEnd"/>
      <w:r w:rsidRPr="00A03F5C">
        <w:rPr>
          <w:rFonts w:ascii="Times New Roman" w:hAnsi="Times New Roman" w:cs="Times New Roman"/>
          <w:sz w:val="24"/>
          <w:szCs w:val="24"/>
        </w:rPr>
        <w:t xml:space="preserve"> </w:t>
      </w:r>
      <w:hyperlink r:id="rId10" w:history="1">
        <w:r w:rsidRPr="00A03F5C">
          <w:rPr>
            <w:rStyle w:val="Hyperlink"/>
            <w:rFonts w:ascii="Times New Roman" w:hAnsi="Times New Roman" w:cs="Times New Roman"/>
            <w:sz w:val="24"/>
            <w:szCs w:val="24"/>
          </w:rPr>
          <w:t>http://uwf.edu/cutla/</w:t>
        </w:r>
      </w:hyperlink>
      <w:r w:rsidRPr="00A03F5C">
        <w:rPr>
          <w:rFonts w:ascii="Times New Roman" w:hAnsi="Times New Roman" w:cs="Times New Roman"/>
          <w:sz w:val="24"/>
          <w:szCs w:val="24"/>
        </w:rPr>
        <w:t xml:space="preserve"> </w:t>
      </w:r>
    </w:p>
    <w:sectPr w:rsidR="2FAF3286" w:rsidRPr="00A03F5C">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59AA8" w14:textId="77777777" w:rsidR="0092515A" w:rsidRDefault="0092515A" w:rsidP="008E5517">
      <w:pPr>
        <w:spacing w:after="0" w:line="240" w:lineRule="auto"/>
      </w:pPr>
      <w:r>
        <w:separator/>
      </w:r>
    </w:p>
  </w:endnote>
  <w:endnote w:type="continuationSeparator" w:id="0">
    <w:p w14:paraId="69088260" w14:textId="77777777" w:rsidR="0092515A" w:rsidRDefault="0092515A"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stem-ui">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C6EB" w14:textId="77777777" w:rsidR="0092515A" w:rsidRDefault="0092515A" w:rsidP="008E5517">
      <w:pPr>
        <w:spacing w:after="0" w:line="240" w:lineRule="auto"/>
      </w:pPr>
      <w:r>
        <w:separator/>
      </w:r>
    </w:p>
  </w:footnote>
  <w:footnote w:type="continuationSeparator" w:id="0">
    <w:p w14:paraId="47707EC8" w14:textId="77777777" w:rsidR="0092515A" w:rsidRDefault="0092515A"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17CB"/>
    <w:multiLevelType w:val="hybridMultilevel"/>
    <w:tmpl w:val="12B2A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8502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253CDF"/>
    <w:rsid w:val="00485830"/>
    <w:rsid w:val="00526C4E"/>
    <w:rsid w:val="006E483D"/>
    <w:rsid w:val="00771DB8"/>
    <w:rsid w:val="00877E08"/>
    <w:rsid w:val="008E5517"/>
    <w:rsid w:val="008F7FB5"/>
    <w:rsid w:val="00906FB1"/>
    <w:rsid w:val="0092515A"/>
    <w:rsid w:val="00964A26"/>
    <w:rsid w:val="00A03F5C"/>
    <w:rsid w:val="00AE491D"/>
    <w:rsid w:val="00C64C04"/>
    <w:rsid w:val="00CE6DF9"/>
    <w:rsid w:val="00FA6D48"/>
    <w:rsid w:val="00FC6AD8"/>
    <w:rsid w:val="0355E02B"/>
    <w:rsid w:val="052A5A77"/>
    <w:rsid w:val="05C27C47"/>
    <w:rsid w:val="06586F65"/>
    <w:rsid w:val="081FF1B2"/>
    <w:rsid w:val="089E6B3B"/>
    <w:rsid w:val="08FA1D09"/>
    <w:rsid w:val="0990C862"/>
    <w:rsid w:val="0A46609C"/>
    <w:rsid w:val="0A95ED6A"/>
    <w:rsid w:val="0BDBDB7C"/>
    <w:rsid w:val="0E4B1128"/>
    <w:rsid w:val="102B7B52"/>
    <w:rsid w:val="12C080A0"/>
    <w:rsid w:val="15F169FC"/>
    <w:rsid w:val="16FD37EF"/>
    <w:rsid w:val="180B1BCB"/>
    <w:rsid w:val="186651B3"/>
    <w:rsid w:val="1893A7E8"/>
    <w:rsid w:val="19E44FA4"/>
    <w:rsid w:val="1A850E5A"/>
    <w:rsid w:val="1E9552CA"/>
    <w:rsid w:val="1F1A4956"/>
    <w:rsid w:val="200AC42F"/>
    <w:rsid w:val="22A5E842"/>
    <w:rsid w:val="22FC4CD9"/>
    <w:rsid w:val="2595BBE3"/>
    <w:rsid w:val="260A8B20"/>
    <w:rsid w:val="281004BE"/>
    <w:rsid w:val="29B99534"/>
    <w:rsid w:val="2A718846"/>
    <w:rsid w:val="2D3A01B6"/>
    <w:rsid w:val="2DEBF4E7"/>
    <w:rsid w:val="2E544B26"/>
    <w:rsid w:val="2E6565AA"/>
    <w:rsid w:val="2F15C3B0"/>
    <w:rsid w:val="2F7F58A4"/>
    <w:rsid w:val="2FAF3286"/>
    <w:rsid w:val="32AE2E87"/>
    <w:rsid w:val="34717409"/>
    <w:rsid w:val="34775DBE"/>
    <w:rsid w:val="37C7A9DD"/>
    <w:rsid w:val="3985C22D"/>
    <w:rsid w:val="3B8E3C76"/>
    <w:rsid w:val="3BF682DB"/>
    <w:rsid w:val="3EC009AE"/>
    <w:rsid w:val="3EDF20A6"/>
    <w:rsid w:val="3F892CFF"/>
    <w:rsid w:val="407529AA"/>
    <w:rsid w:val="40C416CD"/>
    <w:rsid w:val="417B3673"/>
    <w:rsid w:val="417C3768"/>
    <w:rsid w:val="42C0CDC1"/>
    <w:rsid w:val="44316E83"/>
    <w:rsid w:val="44E52A3F"/>
    <w:rsid w:val="47041FDB"/>
    <w:rsid w:val="48D479DD"/>
    <w:rsid w:val="496D72BD"/>
    <w:rsid w:val="49EF869F"/>
    <w:rsid w:val="4B09431E"/>
    <w:rsid w:val="4CC839A1"/>
    <w:rsid w:val="4E177CCB"/>
    <w:rsid w:val="4F0EFE64"/>
    <w:rsid w:val="518B100A"/>
    <w:rsid w:val="52469F26"/>
    <w:rsid w:val="53E26F87"/>
    <w:rsid w:val="5AB6E801"/>
    <w:rsid w:val="5C81ACF9"/>
    <w:rsid w:val="5D2731DB"/>
    <w:rsid w:val="5D3F460A"/>
    <w:rsid w:val="5E7D14C0"/>
    <w:rsid w:val="604621F2"/>
    <w:rsid w:val="6328F164"/>
    <w:rsid w:val="645618AE"/>
    <w:rsid w:val="64A4CF9F"/>
    <w:rsid w:val="654A57EF"/>
    <w:rsid w:val="6B2ADBA0"/>
    <w:rsid w:val="6D4E569E"/>
    <w:rsid w:val="707B1784"/>
    <w:rsid w:val="7216E7E5"/>
    <w:rsid w:val="72F1D130"/>
    <w:rsid w:val="7568693F"/>
    <w:rsid w:val="75AD1E0A"/>
    <w:rsid w:val="76543EAC"/>
    <w:rsid w:val="770439A0"/>
    <w:rsid w:val="7A9266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FA6D48"/>
    <w:pPr>
      <w:ind w:left="720"/>
      <w:contextualSpacing/>
    </w:pPr>
  </w:style>
  <w:style w:type="character" w:styleId="UnresolvedMention">
    <w:name w:val="Unresolved Mention"/>
    <w:basedOn w:val="DefaultParagraphFont"/>
    <w:uiPriority w:val="99"/>
    <w:semiHidden/>
    <w:unhideWhenUsed/>
    <w:rsid w:val="00485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uwf.edu/cutl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Props1.xml><?xml version="1.0" encoding="utf-8"?>
<ds:datastoreItem xmlns:ds="http://schemas.openxmlformats.org/officeDocument/2006/customXml" ds:itemID="{70DEEB59-1BC6-4F5E-B18A-2777C7140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3.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2023-12-07T19:15:00Z</dcterms:created>
  <dcterms:modified xsi:type="dcterms:W3CDTF">2023-12-07T19:33:00Z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