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5860" w14:textId="65FACCBB" w:rsidR="00135A30" w:rsidRPr="00135A30" w:rsidRDefault="00135A30" w:rsidP="00135A30">
      <w:pPr>
        <w:jc w:val="center"/>
        <w:rPr>
          <w:b/>
          <w:bCs/>
        </w:rPr>
      </w:pPr>
      <w:r w:rsidRPr="00135A30">
        <w:rPr>
          <w:b/>
          <w:bCs/>
        </w:rPr>
        <w:t>Ce que j’y gagne</w:t>
      </w:r>
    </w:p>
    <w:p w14:paraId="78B20BF4" w14:textId="0D78D3A3" w:rsidR="00135A30" w:rsidRPr="00135A30" w:rsidRDefault="00135A30" w:rsidP="00135A30">
      <w:pPr>
        <w:jc w:val="center"/>
        <w:rPr>
          <w:b/>
          <w:bCs/>
        </w:rPr>
      </w:pPr>
      <w:r>
        <w:rPr>
          <w:b/>
          <w:bCs/>
        </w:rPr>
        <w:t>Écrire des textes en tout genre</w:t>
      </w:r>
    </w:p>
    <w:p w14:paraId="6638EB73" w14:textId="77777777" w:rsidR="00135A30" w:rsidRDefault="00135A30"/>
    <w:p w14:paraId="0DAC918B" w14:textId="77777777" w:rsidR="00135A30" w:rsidRDefault="00135A30"/>
    <w:p w14:paraId="489B35EB" w14:textId="6CCFCD16" w:rsidR="00135A30" w:rsidRDefault="00135A30">
      <w:r>
        <w:t xml:space="preserve">Améliorer son français écrit permet aussi d’améliorer ses notes dans les cours de discipline (comme la sociologie, la psychologie, etc.) car dans la plupart des domaines, ce sont différentes formes de productions écrites (essai, travail de recherche) qui font partie des outils d’évaluation. Même si la qualité de la langue n’est pas toujours un critère de correction, un message clair et intelligible recevra une meilleure évaluation. </w:t>
      </w:r>
    </w:p>
    <w:p w14:paraId="7D1BD3C2" w14:textId="5571D0C0" w:rsidR="00135A30" w:rsidRDefault="00135A30"/>
    <w:p w14:paraId="73164D8B" w14:textId="342971BA" w:rsidR="00135A30" w:rsidRDefault="00135A30">
      <w:r>
        <w:t xml:space="preserve">Suivre cours de français écrit est une manière utile de compléter des crédits complémentaires en acquérant des habiletés qui serviront dans la vie professionnelle. </w:t>
      </w:r>
    </w:p>
    <w:p w14:paraId="5D1E60CD" w14:textId="77777777" w:rsidR="00135A30" w:rsidRDefault="00135A30"/>
    <w:p w14:paraId="55FD054A" w14:textId="2F375925" w:rsidR="00135A30" w:rsidRDefault="00135A30">
      <w:r>
        <w:t>Les cours de français écrit peuvent intéresser les étudiants qui ont besoin d’ajouter une dimension un peu plus créative à leurs études.</w:t>
      </w:r>
    </w:p>
    <w:p w14:paraId="2ED4E54D" w14:textId="77777777" w:rsidR="00135A30" w:rsidRDefault="00135A30"/>
    <w:p w14:paraId="5E7FC668" w14:textId="2485EDA6" w:rsidR="00135A30" w:rsidRDefault="00135A30">
      <w:r>
        <w:t xml:space="preserve">Étudier les procédés scripturaux permet d’améliorer sa compréhension de textes, une compétence qui peut servir dans les différents cours universitaires et dans la vie professionnelle. </w:t>
      </w:r>
    </w:p>
    <w:p w14:paraId="6D4A34BD" w14:textId="77777777" w:rsidR="00135A30" w:rsidRDefault="00135A30"/>
    <w:p w14:paraId="7B717727" w14:textId="5A1FE729" w:rsidR="00135A30" w:rsidRDefault="00135A30">
      <w:r>
        <w:t xml:space="preserve">Des crédits sur l’écriture des textes en tout genre sont un moyen de valider auprès d’un employeur la communication écrite. </w:t>
      </w:r>
    </w:p>
    <w:p w14:paraId="7F291CBD" w14:textId="77777777" w:rsidR="00135A30" w:rsidRDefault="00135A30"/>
    <w:p w14:paraId="2DA9548E" w14:textId="77777777" w:rsidR="00135A30" w:rsidRDefault="00135A30"/>
    <w:p w14:paraId="002AE223" w14:textId="77777777" w:rsidR="00135A30" w:rsidRDefault="00135A30"/>
    <w:p w14:paraId="0235CF0C" w14:textId="77777777" w:rsidR="00135A30" w:rsidRDefault="00135A30"/>
    <w:sectPr w:rsidR="00135A3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30"/>
    <w:rsid w:val="00135A30"/>
    <w:rsid w:val="00CE5F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3E77581"/>
  <w15:chartTrackingRefBased/>
  <w15:docId w15:val="{446010FB-F842-B74B-98CB-DE5EA7D2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938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Elaine Lebel</dc:creator>
  <cp:keywords/>
  <dc:description/>
  <cp:lastModifiedBy>Marie Elaine Lebel</cp:lastModifiedBy>
  <cp:revision>1</cp:revision>
  <dcterms:created xsi:type="dcterms:W3CDTF">2023-12-13T19:42:00Z</dcterms:created>
  <dcterms:modified xsi:type="dcterms:W3CDTF">2023-12-13T19:53:00Z</dcterms:modified>
</cp:coreProperties>
</file>