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8A68" w14:textId="37630A66" w:rsidR="00585AE3" w:rsidRPr="00585AE3" w:rsidRDefault="00585AE3">
      <w:pPr>
        <w:rPr>
          <w:b/>
          <w:bCs/>
        </w:rPr>
      </w:pPr>
      <w:r w:rsidRPr="00585AE3">
        <w:rPr>
          <w:b/>
          <w:bCs/>
        </w:rPr>
        <w:t>Écriture de textes variés</w:t>
      </w:r>
    </w:p>
    <w:p w14:paraId="54ACAD33" w14:textId="6CF51A15" w:rsidR="00585AE3" w:rsidRDefault="00585AE3" w:rsidP="00585AE3">
      <w:pPr>
        <w:pStyle w:val="NormalWeb"/>
      </w:pPr>
      <w:r>
        <w:t xml:space="preserve">La maitrise de la grammaire de la phrase </w:t>
      </w:r>
      <w:r>
        <w:t xml:space="preserve">et du texte </w:t>
      </w:r>
      <w:r>
        <w:t>dans le processus d'écriture de textes variés s'apparente à la conduite d'une voiture.</w:t>
      </w:r>
    </w:p>
    <w:p w14:paraId="7F7D5770" w14:textId="0EBB046D" w:rsidR="00585AE3" w:rsidRDefault="00585AE3" w:rsidP="00585AE3">
      <w:pPr>
        <w:pStyle w:val="NormalWeb"/>
      </w:pPr>
      <w:r>
        <w:t xml:space="preserve">Pour conduire une voiture, il est nécessaire d'abord de maitriser de manière séparée différents aspects : l'utilisation des pédales de gaz et de frein, l'utilisation du volant, des clignotants, des rétroviseurs ; on doit pouvoir avancer à la bonne vitesse et reculer au besoin ; on doit pouvoir exécuter une multitude de petits gestes de manière coordonnée, tout en étant attentif à ce qui se passe </w:t>
      </w:r>
      <w:proofErr w:type="spellStart"/>
      <w:r>
        <w:t>atour</w:t>
      </w:r>
      <w:proofErr w:type="spellEnd"/>
      <w:r>
        <w:t xml:space="preserve"> de nous, pour constamment s'ajuster à l'environnement. De la même manière, l'écriture de textes variés exige la connaissance de la grammaire de la phrase : il est nécessaire de pouvoir identifier les différentes classes de mots, de savoir quelles classes de mots sont impliquées dans l'accord, de réaliser les accord</w:t>
      </w:r>
      <w:r w:rsidR="00AC2F17">
        <w:t>s</w:t>
      </w:r>
      <w:r>
        <w:t>, tout en étant attentif au sens qu'on souhaite donner à nos phrases et à leur construction syntaxique.</w:t>
      </w:r>
    </w:p>
    <w:p w14:paraId="069062B2" w14:textId="6406A4B3" w:rsidR="00585AE3" w:rsidRDefault="00585AE3" w:rsidP="00585AE3">
      <w:pPr>
        <w:pStyle w:val="NormalWeb"/>
      </w:pPr>
      <w:r>
        <w:t xml:space="preserve">La conduite d'une voiture implique également qu'on sache se repérer dans l'espace, qu'on puisse lire le </w:t>
      </w:r>
      <w:r w:rsidR="00AC2F17">
        <w:t>C</w:t>
      </w:r>
      <w:r>
        <w:t>ode de la route, qu'on puisse planifier un itinéraire. De la même manière, l'apprentissage de l'écriture de textes variés demande qu'on puisse comprendre le code grammatical ; également, l'écriture est une activité qui se planifie, un peu comme un itinéraire de voyage.</w:t>
      </w:r>
      <w:r>
        <w:t xml:space="preserve"> Planifier un itinéraire en voiture, c’est un peu comme faire le plan </w:t>
      </w:r>
      <w:proofErr w:type="gramStart"/>
      <w:r>
        <w:t>d’un</w:t>
      </w:r>
      <w:proofErr w:type="gramEnd"/>
      <w:r>
        <w:t xml:space="preserve"> texte, choisir ses phrases et ses procédés de cohésion. </w:t>
      </w:r>
    </w:p>
    <w:p w14:paraId="6C26F5A4" w14:textId="2C108C4A" w:rsidR="00585AE3" w:rsidRDefault="00585AE3" w:rsidP="00585AE3">
      <w:pPr>
        <w:pStyle w:val="NormalWeb"/>
      </w:pPr>
      <w:r>
        <w:t>Enfin, la manière de conduire une voiture change en fonction de critères géographiques et culturels : on conduit à gauche dans certains pays, les limites de vitesse ne sont pas les mêmes partout, on conduit de manière plus agressive dans certains pays, on utilise beaucoup le klaxon dans certains autres, etc. De la même manière, la production écrite de textes variés exige une certaine sensibilité à des critères socioculturels. On n'écrit pas de la même manière dans toutes les situations, et les normes scripturales sont quelque peu différentes d'un pays de la francophonie à un autre.</w:t>
      </w:r>
    </w:p>
    <w:p w14:paraId="541387EC" w14:textId="77777777" w:rsidR="00585AE3" w:rsidRDefault="00585AE3"/>
    <w:sectPr w:rsidR="00585A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E3"/>
    <w:rsid w:val="00585AE3"/>
    <w:rsid w:val="00AC2F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6501"/>
  <w15:chartTrackingRefBased/>
  <w15:docId w15:val="{DFA6785E-9569-1A42-9FB8-85A32CB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5AE3"/>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Elaine Lebel</dc:creator>
  <cp:keywords/>
  <dc:description/>
  <cp:lastModifiedBy>Marie Elaine Lebel</cp:lastModifiedBy>
  <cp:revision>2</cp:revision>
  <dcterms:created xsi:type="dcterms:W3CDTF">2023-12-13T21:41:00Z</dcterms:created>
  <dcterms:modified xsi:type="dcterms:W3CDTF">2023-12-13T21:44:00Z</dcterms:modified>
</cp:coreProperties>
</file>