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7568" w14:textId="77777777" w:rsidR="00B44A11" w:rsidRDefault="00000000">
      <w:hyperlink r:id="rId5" w:history="1">
        <w:r>
          <w:rPr>
            <w:rStyle w:val="Hyperlink"/>
          </w:rPr>
          <w:t>https://h5pstudio.ecampusontario.ca/fr/h5p/56800/embed</w:t>
        </w:r>
      </w:hyperlink>
    </w:p>
    <w:p w14:paraId="28B5F45E" w14:textId="25DD8157" w:rsidR="00B44A11" w:rsidRPr="00F17B28" w:rsidRDefault="00000000">
      <w:pPr>
        <w:rPr>
          <w:lang w:val="fr-FR"/>
        </w:rPr>
      </w:pPr>
      <w:r w:rsidRPr="00F17B28">
        <w:rPr>
          <w:lang w:val="fr-FR"/>
        </w:rPr>
        <w:br/>
      </w:r>
      <w:r w:rsidRPr="00F17B28">
        <w:rPr>
          <w:lang w:val="fr-FR"/>
        </w:rPr>
        <w:br/>
        <w:t xml:space="preserve">Écrivez vos réponses pour 1. Étudiant.e.s. </w:t>
      </w:r>
      <w:r w:rsidRPr="00F17B28">
        <w:rPr>
          <w:lang w:val="fr-FR"/>
        </w:rPr>
        <w:br/>
        <w:t>Kahoot!</w:t>
      </w:r>
      <w:r w:rsidR="00F17B28" w:rsidRPr="00F17B28">
        <w:rPr>
          <w:lang w:val="fr-FR"/>
        </w:rPr>
        <w:t xml:space="preserve"> Es</w:t>
      </w:r>
      <w:r w:rsidR="00F17B28">
        <w:rPr>
          <w:lang w:val="fr-FR"/>
        </w:rPr>
        <w:t xml:space="preserve">t </w:t>
      </w:r>
      <w:r w:rsidRPr="00F17B28">
        <w:rPr>
          <w:lang w:val="fr-FR"/>
        </w:rPr>
        <w:t>accessible en ligne, ce qui signifie que les élèves peuvent y accéder à partir de n'importe quel appareil connecté à Internet.</w:t>
      </w:r>
      <w:r w:rsidRPr="00F17B28">
        <w:rPr>
          <w:lang w:val="fr-FR"/>
        </w:rPr>
        <w:br/>
      </w:r>
    </w:p>
    <w:p w14:paraId="676C8EF7" w14:textId="77777777" w:rsidR="00B44A11" w:rsidRPr="00F17B28" w:rsidRDefault="00000000">
      <w:pPr>
        <w:rPr>
          <w:lang w:val="fr-FR"/>
        </w:rPr>
      </w:pPr>
      <w:r w:rsidRPr="00F17B28">
        <w:rPr>
          <w:lang w:val="fr-FR"/>
        </w:rPr>
        <w:br/>
      </w:r>
      <w:r w:rsidRPr="00F17B28">
        <w:rPr>
          <w:lang w:val="fr-FR"/>
        </w:rPr>
        <w:br/>
        <w:t xml:space="preserve">Écrivez votre réponse pour 2. Facile à utiliser. </w:t>
      </w:r>
      <w:r w:rsidRPr="00F17B28">
        <w:rPr>
          <w:lang w:val="fr-FR"/>
        </w:rPr>
        <w:br/>
        <w:t xml:space="preserve">Kahoot! est généralement considéré comme intuitif et facile à utiliser. Il offre une interface conviviale pour les enseignants et les élèves, ce qui facilite la création de questionnaires interactifs et la participation aux activités. Ils offrent souvent des guides d'utilisation, des tutoriels en ligne et une assistance par e-mail pour résoudre les problèmes techniques. </w:t>
      </w:r>
      <w:r w:rsidRPr="00F17B28">
        <w:rPr>
          <w:lang w:val="fr-FR"/>
        </w:rPr>
        <w:br/>
      </w:r>
    </w:p>
    <w:p w14:paraId="4AB58B3F" w14:textId="77777777" w:rsidR="00B44A11" w:rsidRPr="00F17B28" w:rsidRDefault="00000000">
      <w:pPr>
        <w:rPr>
          <w:lang w:val="fr-FR"/>
        </w:rPr>
      </w:pPr>
      <w:r w:rsidRPr="00F17B28">
        <w:rPr>
          <w:lang w:val="fr-FR"/>
        </w:rPr>
        <w:br/>
      </w:r>
      <w:r w:rsidRPr="00F17B28">
        <w:rPr>
          <w:lang w:val="fr-FR"/>
        </w:rPr>
        <w:br/>
        <w:t xml:space="preserve">Écrivez vos réponses pour 3. Coût/temps. </w:t>
      </w:r>
      <w:r w:rsidRPr="00F17B28">
        <w:rPr>
          <w:lang w:val="fr-FR"/>
        </w:rPr>
        <w:br/>
        <w:t>la création rapide de questionnaires interactifs et d'activités d'apprentissage et les enseignants peuvent généralement créer des Kahoots en peu de temps, en utilisant une variété de formats, y compris des questions à choix multiples, des sondages et des jeux-questionnaires.</w:t>
      </w:r>
      <w:r w:rsidRPr="00F17B28">
        <w:rPr>
          <w:lang w:val="fr-FR"/>
        </w:rPr>
        <w:br/>
      </w:r>
    </w:p>
    <w:p w14:paraId="31ABD0D8" w14:textId="77777777" w:rsidR="00B44A11" w:rsidRPr="00F17B28" w:rsidRDefault="00000000">
      <w:pPr>
        <w:rPr>
          <w:lang w:val="fr-FR"/>
        </w:rPr>
      </w:pPr>
      <w:r w:rsidRPr="00F17B28">
        <w:rPr>
          <w:lang w:val="fr-FR"/>
        </w:rPr>
        <w:br/>
      </w:r>
      <w:r w:rsidRPr="00F17B28">
        <w:rPr>
          <w:lang w:val="fr-FR"/>
        </w:rPr>
        <w:br/>
        <w:t xml:space="preserve">Écrivez vos réponses pour 4. Techniques d'enseignement et facteurs pédagogiques. </w:t>
      </w:r>
      <w:r w:rsidRPr="00F17B28">
        <w:rPr>
          <w:lang w:val="fr-FR"/>
        </w:rPr>
        <w:br/>
        <w:t>Kahoot! offre plusieurs caractéristiques pédagogiques uniques qui peuvent enrichir l'enseignement et l'apprentissage. il fournit un feedback immédiat sous forme de scores et de réponses correctes, ce qui permet aux élèves de comprendre leurs erreurs et d'améliorer leur compréhension. en plus, les enseignants peuvent personnaliser les Kahoots en fonction des besoins de leur public, en créant des questionnaires spécifiques à un sujet ou à une leçon.</w:t>
      </w:r>
      <w:r w:rsidRPr="00F17B28">
        <w:rPr>
          <w:lang w:val="fr-FR"/>
        </w:rPr>
        <w:br/>
      </w:r>
    </w:p>
    <w:p w14:paraId="2777C9F5" w14:textId="77777777" w:rsidR="00B44A11" w:rsidRDefault="00000000">
      <w:r w:rsidRPr="00F17B28">
        <w:rPr>
          <w:lang w:val="fr-FR"/>
        </w:rPr>
        <w:br/>
      </w:r>
      <w:r w:rsidRPr="00F17B28">
        <w:rPr>
          <w:lang w:val="fr-FR"/>
        </w:rPr>
        <w:br/>
        <w:t xml:space="preserve">Entrez vos réponses pour 5. Interaction. </w:t>
      </w:r>
      <w:r w:rsidRPr="00F17B28">
        <w:rPr>
          <w:lang w:val="fr-FR"/>
        </w:rPr>
        <w:br/>
      </w:r>
      <w:r>
        <w:t>Kahoot! encourage l'engagement actif des étudiants, ce qui peut favoriser le développement de compétences telles que la pensée rapide, la prise de décision, la résolution de problèmes et la révision active.La technologie permet une évaluation continue des compétences des étudiants.</w:t>
      </w:r>
      <w:r>
        <w:br/>
      </w:r>
    </w:p>
    <w:p w14:paraId="398B8D87" w14:textId="77777777" w:rsidR="00B44A11" w:rsidRDefault="00000000">
      <w:r>
        <w:br/>
      </w:r>
      <w:r>
        <w:br/>
        <w:t xml:space="preserve">Écrivez vos réponses pour 6. Questions organisationnelles. </w:t>
      </w:r>
      <w:r>
        <w:br/>
        <w:t xml:space="preserve">L'utilisation de cet outil ne nécessite pas l'aide de l'institution. La préparation nécessaire pour utiliser cet outil est minime et peut être effectuée pendant une période de préparation. </w:t>
      </w:r>
      <w:r>
        <w:br/>
      </w:r>
    </w:p>
    <w:p w14:paraId="39C13F7F" w14:textId="77777777" w:rsidR="00B44A11" w:rsidRDefault="00000000">
      <w:r>
        <w:br/>
      </w:r>
      <w:r>
        <w:br/>
        <w:t xml:space="preserve">Écrivez vos réponses pour 7. Réseautage. </w:t>
      </w:r>
      <w:r>
        <w:br/>
        <w:t>Kahoot! en lui-même est principalement axé sur les interactions en temps réel pendant les sessions de jeu-questionnaire. Cependant, Kahoot! peut être intégré dans des plateformes d'apprentissage en ligne ou de gestion de cours qui offrent des fonctionnalités de partage et de collaboration, notamment la possibilité de partager des Kahoots avec d'autres étudiants ou de participer à des discussions après le cours.</w:t>
      </w:r>
      <w:r>
        <w:br/>
      </w:r>
    </w:p>
    <w:p w14:paraId="45ADC19B" w14:textId="77777777" w:rsidR="00B44A11" w:rsidRDefault="00000000">
      <w:r>
        <w:br/>
      </w:r>
      <w:r>
        <w:br/>
        <w:t xml:space="preserve">Entrez vos réponses pour 8. Sécurité et vie privée. </w:t>
      </w:r>
      <w:r>
        <w:br/>
        <w:t xml:space="preserve">La vie privée est préservé. Lors de l'utilisation de Kahoot! ou de toute autre technologie, il est important de prendre en compte les risques potentiels en matière de confidentialité. </w:t>
      </w:r>
      <w:r>
        <w:br/>
      </w:r>
    </w:p>
    <w:sectPr w:rsidR="00B44A11">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B34C2"/>
    <w:multiLevelType w:val="hybridMultilevel"/>
    <w:tmpl w:val="44A24C10"/>
    <w:lvl w:ilvl="0" w:tplc="621E7244">
      <w:start w:val="1"/>
      <w:numFmt w:val="bullet"/>
      <w:lvlText w:val="●"/>
      <w:lvlJc w:val="left"/>
      <w:pPr>
        <w:ind w:left="720" w:hanging="360"/>
      </w:pPr>
    </w:lvl>
    <w:lvl w:ilvl="1" w:tplc="00340CCA">
      <w:start w:val="1"/>
      <w:numFmt w:val="bullet"/>
      <w:lvlText w:val="○"/>
      <w:lvlJc w:val="left"/>
      <w:pPr>
        <w:ind w:left="1440" w:hanging="360"/>
      </w:pPr>
    </w:lvl>
    <w:lvl w:ilvl="2" w:tplc="DFD47E66">
      <w:start w:val="1"/>
      <w:numFmt w:val="bullet"/>
      <w:lvlText w:val="■"/>
      <w:lvlJc w:val="left"/>
      <w:pPr>
        <w:ind w:left="2160" w:hanging="360"/>
      </w:pPr>
    </w:lvl>
    <w:lvl w:ilvl="3" w:tplc="6EFC1910">
      <w:start w:val="1"/>
      <w:numFmt w:val="bullet"/>
      <w:lvlText w:val="●"/>
      <w:lvlJc w:val="left"/>
      <w:pPr>
        <w:ind w:left="2880" w:hanging="360"/>
      </w:pPr>
    </w:lvl>
    <w:lvl w:ilvl="4" w:tplc="E6C831BC">
      <w:start w:val="1"/>
      <w:numFmt w:val="bullet"/>
      <w:lvlText w:val="○"/>
      <w:lvlJc w:val="left"/>
      <w:pPr>
        <w:ind w:left="3600" w:hanging="360"/>
      </w:pPr>
    </w:lvl>
    <w:lvl w:ilvl="5" w:tplc="7BA027BC">
      <w:start w:val="1"/>
      <w:numFmt w:val="bullet"/>
      <w:lvlText w:val="■"/>
      <w:lvlJc w:val="left"/>
      <w:pPr>
        <w:ind w:left="4320" w:hanging="360"/>
      </w:pPr>
    </w:lvl>
    <w:lvl w:ilvl="6" w:tplc="D5EC4C96">
      <w:start w:val="1"/>
      <w:numFmt w:val="bullet"/>
      <w:lvlText w:val="●"/>
      <w:lvlJc w:val="left"/>
      <w:pPr>
        <w:ind w:left="5040" w:hanging="360"/>
      </w:pPr>
    </w:lvl>
    <w:lvl w:ilvl="7" w:tplc="70FABFE0">
      <w:start w:val="1"/>
      <w:numFmt w:val="bullet"/>
      <w:lvlText w:val="●"/>
      <w:lvlJc w:val="left"/>
      <w:pPr>
        <w:ind w:left="5760" w:hanging="360"/>
      </w:pPr>
    </w:lvl>
    <w:lvl w:ilvl="8" w:tplc="97EA8750">
      <w:start w:val="1"/>
      <w:numFmt w:val="bullet"/>
      <w:lvlText w:val="●"/>
      <w:lvlJc w:val="left"/>
      <w:pPr>
        <w:ind w:left="6480" w:hanging="360"/>
      </w:pPr>
    </w:lvl>
  </w:abstractNum>
  <w:num w:numId="1" w16cid:durableId="7513928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11"/>
    <w:rsid w:val="00B44A11"/>
    <w:rsid w:val="00F17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194B5B"/>
  <w15:docId w15:val="{93AD14DB-0F44-BD4D-AB9F-A95CF687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5pstudio.ecampusontario.ca/fr/h5p/56800/emb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Yashika Sangra</cp:lastModifiedBy>
  <cp:revision>2</cp:revision>
  <dcterms:created xsi:type="dcterms:W3CDTF">2024-01-09T03:48:00Z</dcterms:created>
  <dcterms:modified xsi:type="dcterms:W3CDTF">2024-01-09T03:48:00Z</dcterms:modified>
</cp:coreProperties>
</file>