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0FA" w:rsidRDefault="005740FA" w:rsidP="005740FA">
      <w:pPr>
        <w:pStyle w:val="Titre1"/>
        <w:pBdr>
          <w:top w:val="single" w:sz="2" w:space="0" w:color="E5E7EB"/>
          <w:left w:val="single" w:sz="2" w:space="0" w:color="E5E7EB"/>
          <w:bottom w:val="single" w:sz="2" w:space="0" w:color="E5E7EB"/>
          <w:right w:val="single" w:sz="2" w:space="0" w:color="E5E7EB"/>
        </w:pBdr>
        <w:spacing w:before="0" w:beforeAutospacing="0" w:after="288" w:afterAutospacing="0"/>
        <w:divId w:val="2005626031"/>
        <w:rPr>
          <w:rFonts w:eastAsia="Times New Roman"/>
          <w:sz w:val="30"/>
          <w:szCs w:val="30"/>
          <w:bdr w:val="single" w:sz="2" w:space="0" w:color="E5E7EB" w:frame="1"/>
        </w:rPr>
      </w:pPr>
      <w:r>
        <w:rPr>
          <w:rFonts w:eastAsia="Times New Roman"/>
          <w:sz w:val="30"/>
          <w:szCs w:val="30"/>
          <w:bdr w:val="single" w:sz="2" w:space="0" w:color="E5E7EB" w:frame="1"/>
        </w:rPr>
        <w:t xml:space="preserve"> Objectif :                       </w:t>
      </w:r>
      <w:r w:rsidR="007E4407">
        <w:rPr>
          <w:rFonts w:eastAsia="Times New Roman"/>
          <w:sz w:val="30"/>
          <w:szCs w:val="30"/>
          <w:bdr w:val="single" w:sz="2" w:space="0" w:color="E5E7EB" w:frame="1"/>
        </w:rPr>
        <w:t>Rédiger le début d'un conte</w:t>
      </w:r>
    </w:p>
    <w:p w:rsidR="00000000" w:rsidRPr="005740FA" w:rsidRDefault="007E4407">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divId w:val="2005626031"/>
        <w:rPr>
          <w:b/>
          <w:bCs/>
          <w:sz w:val="28"/>
          <w:szCs w:val="28"/>
        </w:rPr>
      </w:pPr>
      <w:r w:rsidRPr="005740FA">
        <w:rPr>
          <w:b/>
          <w:bCs/>
          <w:sz w:val="28"/>
          <w:szCs w:val="28"/>
          <w:bdr w:val="single" w:sz="2" w:space="0" w:color="E5E7EB" w:frame="1"/>
        </w:rPr>
        <w:t>Les élèves seront capables de rédiger le début d'un conte en français.</w:t>
      </w:r>
    </w:p>
    <w:p w:rsidR="00000000" w:rsidRPr="005740FA" w:rsidRDefault="007E4407">
      <w:pPr>
        <w:pStyle w:val="Titre3"/>
        <w:pBdr>
          <w:top w:val="single" w:sz="2" w:space="0" w:color="E5E7EB"/>
          <w:left w:val="single" w:sz="2" w:space="0" w:color="E5E7EB"/>
          <w:bottom w:val="single" w:sz="2" w:space="0" w:color="E5E7EB"/>
          <w:right w:val="single" w:sz="2" w:space="0" w:color="E5E7EB"/>
        </w:pBdr>
        <w:spacing w:before="0" w:beforeAutospacing="0" w:after="240" w:afterAutospacing="0"/>
        <w:divId w:val="2005626031"/>
        <w:rPr>
          <w:rFonts w:eastAsia="Times New Roman"/>
          <w:sz w:val="26"/>
          <w:szCs w:val="26"/>
          <w:u w:val="single"/>
        </w:rPr>
      </w:pPr>
      <w:r w:rsidRPr="005740FA">
        <w:rPr>
          <w:rFonts w:eastAsia="Times New Roman"/>
          <w:sz w:val="26"/>
          <w:szCs w:val="26"/>
          <w:u w:val="single"/>
          <w:bdr w:val="single" w:sz="2" w:space="0" w:color="E5E7EB" w:frame="1"/>
        </w:rPr>
        <w:t>Évaluation:</w:t>
      </w:r>
    </w:p>
    <w:p w:rsidR="00000000" w:rsidRPr="005740FA" w:rsidRDefault="007E4407">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divId w:val="2005626031"/>
        <w:rPr>
          <w:b/>
          <w:bCs/>
          <w:sz w:val="28"/>
          <w:szCs w:val="28"/>
        </w:rPr>
      </w:pPr>
      <w:r w:rsidRPr="005740FA">
        <w:rPr>
          <w:b/>
          <w:bCs/>
          <w:sz w:val="28"/>
          <w:szCs w:val="28"/>
          <w:bdr w:val="single" w:sz="2" w:space="0" w:color="E5E7EB" w:frame="1"/>
        </w:rPr>
        <w:t>Les élèves rédigent un court paragraphe (5 à 7 phrases) qui présente le cadre, les personnages et le conflit d'un conte.</w:t>
      </w:r>
    </w:p>
    <w:p w:rsidR="00000000" w:rsidRDefault="007E4407">
      <w:pPr>
        <w:pStyle w:val="Titre3"/>
        <w:pBdr>
          <w:top w:val="single" w:sz="2" w:space="0" w:color="E5E7EB"/>
          <w:left w:val="single" w:sz="2" w:space="0" w:color="E5E7EB"/>
          <w:bottom w:val="single" w:sz="2" w:space="0" w:color="E5E7EB"/>
          <w:right w:val="single" w:sz="2" w:space="0" w:color="E5E7EB"/>
        </w:pBdr>
        <w:spacing w:before="0" w:beforeAutospacing="0" w:after="240" w:afterAutospacing="0"/>
        <w:divId w:val="2005626031"/>
        <w:rPr>
          <w:rFonts w:eastAsia="Times New Roman"/>
          <w:sz w:val="26"/>
          <w:szCs w:val="26"/>
        </w:rPr>
      </w:pPr>
      <w:r>
        <w:rPr>
          <w:rFonts w:eastAsia="Times New Roman"/>
          <w:sz w:val="26"/>
          <w:szCs w:val="26"/>
          <w:bdr w:val="single" w:sz="2" w:space="0" w:color="E5E7EB" w:frame="1"/>
        </w:rPr>
        <w:t>Points clés :</w:t>
      </w:r>
    </w:p>
    <w:p w:rsidR="00000000" w:rsidRPr="005740FA" w:rsidRDefault="007E4407">
      <w:pPr>
        <w:numPr>
          <w:ilvl w:val="0"/>
          <w:numId w:val="1"/>
        </w:numPr>
        <w:pBdr>
          <w:top w:val="single" w:sz="2" w:space="0" w:color="E5E7EB"/>
          <w:left w:val="single" w:sz="2" w:space="0" w:color="E5E7EB"/>
          <w:bottom w:val="single" w:sz="2" w:space="0" w:color="E5E7EB"/>
          <w:right w:val="single" w:sz="2" w:space="0" w:color="E5E7EB"/>
        </w:pBdr>
        <w:spacing w:after="100" w:afterAutospacing="1" w:line="240" w:lineRule="auto"/>
        <w:ind w:left="300"/>
        <w:divId w:val="2005626031"/>
        <w:rPr>
          <w:rFonts w:eastAsia="Times New Roman"/>
          <w:b/>
          <w:bCs/>
          <w:sz w:val="28"/>
          <w:szCs w:val="28"/>
        </w:rPr>
      </w:pPr>
      <w:r w:rsidRPr="005740FA">
        <w:rPr>
          <w:rFonts w:eastAsia="Times New Roman"/>
          <w:b/>
          <w:bCs/>
          <w:sz w:val="24"/>
          <w:szCs w:val="24"/>
          <w:bdr w:val="single" w:sz="2" w:space="0" w:color="E5E7EB" w:frame="1"/>
        </w:rPr>
        <w:t>Éléments d'un conte: cadre, personnage</w:t>
      </w:r>
      <w:r w:rsidRPr="005740FA">
        <w:rPr>
          <w:rFonts w:eastAsia="Times New Roman"/>
          <w:b/>
          <w:bCs/>
          <w:sz w:val="24"/>
          <w:szCs w:val="24"/>
          <w:bdr w:val="single" w:sz="2" w:space="0" w:color="E5E7EB" w:frame="1"/>
        </w:rPr>
        <w:t>s, conflit</w:t>
      </w:r>
    </w:p>
    <w:p w:rsidR="00000000" w:rsidRPr="005740FA" w:rsidRDefault="007E4407">
      <w:pPr>
        <w:numPr>
          <w:ilvl w:val="0"/>
          <w:numId w:val="1"/>
        </w:numPr>
        <w:pBdr>
          <w:top w:val="single" w:sz="2" w:space="0" w:color="E5E7EB"/>
          <w:left w:val="single" w:sz="2" w:space="0" w:color="E5E7EB"/>
          <w:bottom w:val="single" w:sz="2" w:space="0" w:color="E5E7EB"/>
          <w:right w:val="single" w:sz="2" w:space="0" w:color="E5E7EB"/>
        </w:pBdr>
        <w:spacing w:beforeAutospacing="1" w:after="100" w:afterAutospacing="1" w:line="240" w:lineRule="auto"/>
        <w:ind w:left="300"/>
        <w:divId w:val="2005626031"/>
        <w:rPr>
          <w:rFonts w:eastAsia="Times New Roman"/>
          <w:b/>
          <w:bCs/>
          <w:sz w:val="24"/>
          <w:szCs w:val="24"/>
        </w:rPr>
      </w:pPr>
      <w:r w:rsidRPr="005740FA">
        <w:rPr>
          <w:rFonts w:eastAsia="Times New Roman"/>
          <w:b/>
          <w:bCs/>
          <w:sz w:val="24"/>
          <w:szCs w:val="24"/>
          <w:bdr w:val="single" w:sz="2" w:space="0" w:color="E5E7EB" w:frame="1"/>
        </w:rPr>
        <w:t>Descriptif du langage</w:t>
      </w:r>
    </w:p>
    <w:p w:rsidR="00000000" w:rsidRPr="005740FA" w:rsidRDefault="007E4407">
      <w:pPr>
        <w:numPr>
          <w:ilvl w:val="0"/>
          <w:numId w:val="1"/>
        </w:numPr>
        <w:pBdr>
          <w:top w:val="single" w:sz="2" w:space="0" w:color="E5E7EB"/>
          <w:left w:val="single" w:sz="2" w:space="0" w:color="E5E7EB"/>
          <w:bottom w:val="single" w:sz="2" w:space="0" w:color="E5E7EB"/>
          <w:right w:val="single" w:sz="2" w:space="0" w:color="E5E7EB"/>
        </w:pBdr>
        <w:spacing w:beforeAutospacing="1" w:after="100" w:afterAutospacing="1" w:line="240" w:lineRule="auto"/>
        <w:ind w:left="300"/>
        <w:divId w:val="2005626031"/>
        <w:rPr>
          <w:rFonts w:eastAsia="Times New Roman"/>
          <w:b/>
          <w:bCs/>
          <w:sz w:val="24"/>
          <w:szCs w:val="24"/>
        </w:rPr>
      </w:pPr>
      <w:r w:rsidRPr="005740FA">
        <w:rPr>
          <w:rFonts w:eastAsia="Times New Roman"/>
          <w:b/>
          <w:bCs/>
          <w:sz w:val="24"/>
          <w:szCs w:val="24"/>
          <w:bdr w:val="single" w:sz="2" w:space="0" w:color="E5E7EB" w:frame="1"/>
        </w:rPr>
        <w:t>Utilisation d'une structure de phrase correcte</w:t>
      </w:r>
    </w:p>
    <w:p w:rsidR="00000000" w:rsidRPr="005740FA" w:rsidRDefault="007E4407">
      <w:pPr>
        <w:numPr>
          <w:ilvl w:val="0"/>
          <w:numId w:val="1"/>
        </w:numPr>
        <w:pBdr>
          <w:top w:val="single" w:sz="2" w:space="0" w:color="E5E7EB"/>
          <w:left w:val="single" w:sz="2" w:space="0" w:color="E5E7EB"/>
          <w:bottom w:val="single" w:sz="2" w:space="0" w:color="E5E7EB"/>
          <w:right w:val="single" w:sz="2" w:space="0" w:color="E5E7EB"/>
        </w:pBdr>
        <w:spacing w:beforeAutospacing="1" w:after="100" w:afterAutospacing="1" w:line="240" w:lineRule="auto"/>
        <w:ind w:left="300"/>
        <w:divId w:val="2005626031"/>
        <w:rPr>
          <w:rFonts w:eastAsia="Times New Roman"/>
          <w:b/>
          <w:bCs/>
          <w:sz w:val="24"/>
          <w:szCs w:val="24"/>
        </w:rPr>
      </w:pPr>
      <w:r w:rsidRPr="005740FA">
        <w:rPr>
          <w:rFonts w:eastAsia="Times New Roman"/>
          <w:b/>
          <w:bCs/>
          <w:sz w:val="24"/>
          <w:szCs w:val="24"/>
          <w:bdr w:val="single" w:sz="2" w:space="0" w:color="E5E7EB" w:frame="1"/>
        </w:rPr>
        <w:t>Captiver le lecteur avec une phrase d'ouverture intéressante</w:t>
      </w:r>
    </w:p>
    <w:p w:rsidR="00000000" w:rsidRPr="005740FA" w:rsidRDefault="007E4407">
      <w:pPr>
        <w:pStyle w:val="Titre3"/>
        <w:pBdr>
          <w:top w:val="single" w:sz="2" w:space="0" w:color="E5E7EB"/>
          <w:left w:val="single" w:sz="2" w:space="0" w:color="E5E7EB"/>
          <w:bottom w:val="single" w:sz="2" w:space="0" w:color="E5E7EB"/>
          <w:right w:val="single" w:sz="2" w:space="0" w:color="E5E7EB"/>
        </w:pBdr>
        <w:spacing w:before="0" w:beforeAutospacing="0" w:after="240" w:afterAutospacing="0"/>
        <w:divId w:val="2005626031"/>
        <w:rPr>
          <w:rFonts w:eastAsia="Times New Roman"/>
          <w:sz w:val="26"/>
          <w:szCs w:val="26"/>
          <w:u w:val="single"/>
        </w:rPr>
      </w:pPr>
      <w:r w:rsidRPr="005740FA">
        <w:rPr>
          <w:rFonts w:eastAsia="Times New Roman"/>
          <w:sz w:val="26"/>
          <w:szCs w:val="26"/>
          <w:u w:val="single"/>
          <w:bdr w:val="single" w:sz="2" w:space="0" w:color="E5E7EB" w:frame="1"/>
        </w:rPr>
        <w:t>Introduction:</w:t>
      </w:r>
    </w:p>
    <w:p w:rsidR="00000000" w:rsidRPr="005740FA" w:rsidRDefault="007E4407">
      <w:pPr>
        <w:numPr>
          <w:ilvl w:val="0"/>
          <w:numId w:val="2"/>
        </w:numPr>
        <w:pBdr>
          <w:top w:val="single" w:sz="2" w:space="0" w:color="E5E7EB"/>
          <w:left w:val="single" w:sz="2" w:space="0" w:color="E5E7EB"/>
          <w:bottom w:val="single" w:sz="2" w:space="0" w:color="E5E7EB"/>
          <w:right w:val="single" w:sz="2" w:space="0" w:color="E5E7EB"/>
        </w:pBdr>
        <w:spacing w:after="100" w:afterAutospacing="1" w:line="240" w:lineRule="auto"/>
        <w:ind w:left="300"/>
        <w:divId w:val="2005626031"/>
        <w:rPr>
          <w:rFonts w:eastAsia="Times New Roman"/>
          <w:b/>
          <w:bCs/>
          <w:sz w:val="28"/>
          <w:szCs w:val="28"/>
        </w:rPr>
      </w:pPr>
      <w:r w:rsidRPr="005740FA">
        <w:rPr>
          <w:rFonts w:eastAsia="Times New Roman"/>
          <w:b/>
          <w:bCs/>
          <w:sz w:val="24"/>
          <w:szCs w:val="24"/>
          <w:bdr w:val="single" w:sz="2" w:space="0" w:color="E5E7EB" w:frame="1"/>
        </w:rPr>
        <w:t>Commencez la leçon en demandant aux élèves s'ils aiment lire des contes.</w:t>
      </w:r>
    </w:p>
    <w:p w:rsidR="00000000" w:rsidRPr="005740FA" w:rsidRDefault="007E4407">
      <w:pPr>
        <w:numPr>
          <w:ilvl w:val="0"/>
          <w:numId w:val="2"/>
        </w:numPr>
        <w:pBdr>
          <w:top w:val="single" w:sz="2" w:space="0" w:color="E5E7EB"/>
          <w:left w:val="single" w:sz="2" w:space="0" w:color="E5E7EB"/>
          <w:bottom w:val="single" w:sz="2" w:space="0" w:color="E5E7EB"/>
          <w:right w:val="single" w:sz="2" w:space="0" w:color="E5E7EB"/>
        </w:pBdr>
        <w:spacing w:beforeAutospacing="1" w:after="100" w:afterAutospacing="1" w:line="240" w:lineRule="auto"/>
        <w:ind w:left="300"/>
        <w:divId w:val="2005626031"/>
        <w:rPr>
          <w:rFonts w:eastAsia="Times New Roman"/>
          <w:b/>
          <w:bCs/>
          <w:sz w:val="24"/>
          <w:szCs w:val="24"/>
        </w:rPr>
      </w:pPr>
      <w:r w:rsidRPr="005740FA">
        <w:rPr>
          <w:rFonts w:eastAsia="Times New Roman"/>
          <w:b/>
          <w:bCs/>
          <w:sz w:val="24"/>
          <w:szCs w:val="24"/>
          <w:bdr w:val="single" w:sz="2" w:space="0" w:color="E5E7EB" w:frame="1"/>
        </w:rPr>
        <w:t>Montrez-leur le début d'un conte bien connu et demandez ce qui, selon eux, le rend intéressant.</w:t>
      </w:r>
    </w:p>
    <w:p w:rsidR="00000000" w:rsidRPr="005740FA" w:rsidRDefault="007E4407">
      <w:pPr>
        <w:numPr>
          <w:ilvl w:val="0"/>
          <w:numId w:val="2"/>
        </w:numPr>
        <w:pBdr>
          <w:top w:val="single" w:sz="2" w:space="0" w:color="E5E7EB"/>
          <w:left w:val="single" w:sz="2" w:space="0" w:color="E5E7EB"/>
          <w:bottom w:val="single" w:sz="2" w:space="0" w:color="E5E7EB"/>
          <w:right w:val="single" w:sz="2" w:space="0" w:color="E5E7EB"/>
        </w:pBdr>
        <w:spacing w:beforeAutospacing="1" w:after="100" w:afterAutospacing="1" w:line="240" w:lineRule="auto"/>
        <w:ind w:left="300"/>
        <w:divId w:val="2005626031"/>
        <w:rPr>
          <w:rFonts w:eastAsia="Times New Roman"/>
          <w:b/>
          <w:bCs/>
          <w:sz w:val="24"/>
          <w:szCs w:val="24"/>
        </w:rPr>
      </w:pPr>
      <w:r w:rsidRPr="005740FA">
        <w:rPr>
          <w:rFonts w:eastAsia="Times New Roman"/>
          <w:b/>
          <w:bCs/>
          <w:sz w:val="24"/>
          <w:szCs w:val="24"/>
          <w:bdr w:val="single" w:sz="2" w:space="0" w:color="E5E7EB" w:frame="1"/>
        </w:rPr>
        <w:t>Discutez de l'importance d'un début captivant pour accrocher le lecteur.</w:t>
      </w:r>
    </w:p>
    <w:p w:rsidR="00000000" w:rsidRDefault="007E4407">
      <w:pPr>
        <w:pStyle w:val="Titre3"/>
        <w:pBdr>
          <w:top w:val="single" w:sz="2" w:space="0" w:color="E5E7EB"/>
          <w:left w:val="single" w:sz="2" w:space="0" w:color="E5E7EB"/>
          <w:bottom w:val="single" w:sz="2" w:space="0" w:color="E5E7EB"/>
          <w:right w:val="single" w:sz="2" w:space="0" w:color="E5E7EB"/>
        </w:pBdr>
        <w:spacing w:before="0" w:beforeAutospacing="0" w:after="240" w:afterAutospacing="0"/>
        <w:divId w:val="2005626031"/>
        <w:rPr>
          <w:rFonts w:eastAsia="Times New Roman"/>
          <w:sz w:val="26"/>
          <w:szCs w:val="26"/>
        </w:rPr>
      </w:pPr>
      <w:r w:rsidRPr="005740FA">
        <w:rPr>
          <w:rFonts w:eastAsia="Times New Roman"/>
          <w:sz w:val="26"/>
          <w:szCs w:val="26"/>
          <w:u w:val="single"/>
          <w:bdr w:val="single" w:sz="2" w:space="0" w:color="E5E7EB" w:frame="1"/>
        </w:rPr>
        <w:t>Introduction au nouveau matériel</w:t>
      </w:r>
      <w:r>
        <w:rPr>
          <w:rFonts w:eastAsia="Times New Roman"/>
          <w:sz w:val="26"/>
          <w:szCs w:val="26"/>
          <w:bdr w:val="single" w:sz="2" w:space="0" w:color="E5E7EB" w:frame="1"/>
        </w:rPr>
        <w:t xml:space="preserve"> :</w:t>
      </w:r>
    </w:p>
    <w:p w:rsidR="00000000" w:rsidRPr="005740FA" w:rsidRDefault="007E4407">
      <w:pPr>
        <w:numPr>
          <w:ilvl w:val="0"/>
          <w:numId w:val="3"/>
        </w:numPr>
        <w:pBdr>
          <w:top w:val="single" w:sz="2" w:space="0" w:color="E5E7EB"/>
          <w:left w:val="single" w:sz="2" w:space="0" w:color="E5E7EB"/>
          <w:bottom w:val="single" w:sz="2" w:space="0" w:color="E5E7EB"/>
          <w:right w:val="single" w:sz="2" w:space="0" w:color="E5E7EB"/>
        </w:pBdr>
        <w:spacing w:after="100" w:afterAutospacing="1" w:line="240" w:lineRule="auto"/>
        <w:ind w:left="300"/>
        <w:divId w:val="2005626031"/>
        <w:rPr>
          <w:rFonts w:eastAsia="Times New Roman"/>
          <w:b/>
          <w:bCs/>
          <w:sz w:val="28"/>
          <w:szCs w:val="28"/>
        </w:rPr>
      </w:pPr>
      <w:r w:rsidRPr="005740FA">
        <w:rPr>
          <w:rFonts w:eastAsia="Times New Roman"/>
          <w:b/>
          <w:bCs/>
          <w:sz w:val="24"/>
          <w:szCs w:val="24"/>
          <w:bdr w:val="single" w:sz="2" w:space="0" w:color="E5E7EB" w:frame="1"/>
        </w:rPr>
        <w:t>Introduisez le concept des éléments d'un conte: cadre, personnages et conflit.</w:t>
      </w:r>
    </w:p>
    <w:p w:rsidR="00000000" w:rsidRPr="005740FA" w:rsidRDefault="007E4407">
      <w:pPr>
        <w:numPr>
          <w:ilvl w:val="0"/>
          <w:numId w:val="3"/>
        </w:numPr>
        <w:pBdr>
          <w:top w:val="single" w:sz="2" w:space="0" w:color="E5E7EB"/>
          <w:left w:val="single" w:sz="2" w:space="0" w:color="E5E7EB"/>
          <w:bottom w:val="single" w:sz="2" w:space="0" w:color="E5E7EB"/>
          <w:right w:val="single" w:sz="2" w:space="0" w:color="E5E7EB"/>
        </w:pBdr>
        <w:spacing w:beforeAutospacing="1" w:after="100" w:afterAutospacing="1" w:line="240" w:lineRule="auto"/>
        <w:ind w:left="300"/>
        <w:divId w:val="2005626031"/>
        <w:rPr>
          <w:rFonts w:eastAsia="Times New Roman"/>
          <w:b/>
          <w:bCs/>
          <w:sz w:val="24"/>
          <w:szCs w:val="24"/>
        </w:rPr>
      </w:pPr>
      <w:r w:rsidRPr="005740FA">
        <w:rPr>
          <w:rFonts w:eastAsia="Times New Roman"/>
          <w:b/>
          <w:bCs/>
          <w:sz w:val="24"/>
          <w:szCs w:val="24"/>
          <w:bdr w:val="single" w:sz="2" w:space="0" w:color="E5E7EB" w:frame="1"/>
        </w:rPr>
        <w:t>Fournissez des exemples de chaque élément dans un conte familier.</w:t>
      </w:r>
    </w:p>
    <w:p w:rsidR="00000000" w:rsidRPr="005740FA" w:rsidRDefault="007E4407">
      <w:pPr>
        <w:numPr>
          <w:ilvl w:val="0"/>
          <w:numId w:val="3"/>
        </w:numPr>
        <w:pBdr>
          <w:top w:val="single" w:sz="2" w:space="0" w:color="E5E7EB"/>
          <w:left w:val="single" w:sz="2" w:space="0" w:color="E5E7EB"/>
          <w:bottom w:val="single" w:sz="2" w:space="0" w:color="E5E7EB"/>
          <w:right w:val="single" w:sz="2" w:space="0" w:color="E5E7EB"/>
        </w:pBdr>
        <w:spacing w:beforeAutospacing="1" w:after="100" w:afterAutospacing="1" w:line="240" w:lineRule="auto"/>
        <w:ind w:left="300"/>
        <w:divId w:val="2005626031"/>
        <w:rPr>
          <w:rFonts w:eastAsia="Times New Roman"/>
          <w:b/>
          <w:bCs/>
          <w:sz w:val="24"/>
          <w:szCs w:val="24"/>
        </w:rPr>
      </w:pPr>
      <w:r w:rsidRPr="005740FA">
        <w:rPr>
          <w:rFonts w:eastAsia="Times New Roman"/>
          <w:b/>
          <w:bCs/>
          <w:sz w:val="24"/>
          <w:szCs w:val="24"/>
          <w:bdr w:val="single" w:sz="2" w:space="0" w:color="E5E7EB" w:frame="1"/>
        </w:rPr>
        <w:t>Discutez de l'importance du langage descriptif pour créer un cadre vivant.</w:t>
      </w:r>
    </w:p>
    <w:p w:rsidR="00000000" w:rsidRDefault="007E4407">
      <w:pPr>
        <w:numPr>
          <w:ilvl w:val="0"/>
          <w:numId w:val="3"/>
        </w:numPr>
        <w:pBdr>
          <w:top w:val="single" w:sz="2" w:space="0" w:color="E5E7EB"/>
          <w:left w:val="single" w:sz="2" w:space="0" w:color="E5E7EB"/>
          <w:bottom w:val="single" w:sz="2" w:space="0" w:color="E5E7EB"/>
          <w:right w:val="single" w:sz="2" w:space="0" w:color="E5E7EB"/>
        </w:pBdr>
        <w:spacing w:beforeAutospacing="1" w:after="100" w:afterAutospacing="1" w:line="240" w:lineRule="auto"/>
        <w:ind w:left="300"/>
        <w:divId w:val="2005626031"/>
        <w:rPr>
          <w:rFonts w:eastAsia="Times New Roman"/>
        </w:rPr>
      </w:pPr>
      <w:r w:rsidRPr="005740FA">
        <w:rPr>
          <w:rFonts w:eastAsia="Times New Roman"/>
          <w:b/>
          <w:bCs/>
          <w:sz w:val="24"/>
          <w:szCs w:val="24"/>
          <w:bdr w:val="single" w:sz="2" w:space="0" w:color="E5E7EB" w:frame="1"/>
        </w:rPr>
        <w:t xml:space="preserve">Adressez une idée fausse courante : </w:t>
      </w:r>
      <w:r w:rsidRPr="005740FA">
        <w:rPr>
          <w:rFonts w:eastAsia="Times New Roman"/>
          <w:b/>
          <w:bCs/>
          <w:sz w:val="24"/>
          <w:szCs w:val="24"/>
          <w:bdr w:val="single" w:sz="2" w:space="0" w:color="E5E7EB" w:frame="1"/>
        </w:rPr>
        <w:t>les élèves peuvent penser initialement que le début d'un conte devrait se concentrer uniquement sur le personnage principal, mais il est important d'inclure des informations sur le cadre et le conflit également</w:t>
      </w:r>
      <w:r>
        <w:rPr>
          <w:rFonts w:eastAsia="Times New Roman"/>
          <w:bdr w:val="single" w:sz="2" w:space="0" w:color="E5E7EB" w:frame="1"/>
        </w:rPr>
        <w:t>.</w:t>
      </w:r>
    </w:p>
    <w:p w:rsidR="00000000" w:rsidRPr="005740FA" w:rsidRDefault="007E4407">
      <w:pPr>
        <w:pStyle w:val="Titre3"/>
        <w:pBdr>
          <w:top w:val="single" w:sz="2" w:space="0" w:color="E5E7EB"/>
          <w:left w:val="single" w:sz="2" w:space="0" w:color="E5E7EB"/>
          <w:bottom w:val="single" w:sz="2" w:space="0" w:color="E5E7EB"/>
          <w:right w:val="single" w:sz="2" w:space="0" w:color="E5E7EB"/>
        </w:pBdr>
        <w:spacing w:before="0" w:beforeAutospacing="0" w:after="240" w:afterAutospacing="0"/>
        <w:divId w:val="2005626031"/>
        <w:rPr>
          <w:rFonts w:eastAsia="Times New Roman"/>
          <w:sz w:val="24"/>
          <w:szCs w:val="24"/>
        </w:rPr>
      </w:pPr>
      <w:r w:rsidRPr="005740FA">
        <w:rPr>
          <w:rFonts w:eastAsia="Times New Roman"/>
          <w:sz w:val="24"/>
          <w:szCs w:val="24"/>
          <w:u w:val="single"/>
          <w:bdr w:val="single" w:sz="2" w:space="0" w:color="E5E7EB" w:frame="1"/>
        </w:rPr>
        <w:t>Pratique guidée</w:t>
      </w:r>
      <w:r w:rsidRPr="005740FA">
        <w:rPr>
          <w:rFonts w:eastAsia="Times New Roman"/>
          <w:sz w:val="24"/>
          <w:szCs w:val="24"/>
          <w:bdr w:val="single" w:sz="2" w:space="0" w:color="E5E7EB" w:frame="1"/>
        </w:rPr>
        <w:t xml:space="preserve"> :</w:t>
      </w:r>
    </w:p>
    <w:p w:rsidR="00000000" w:rsidRPr="005740FA" w:rsidRDefault="007E4407">
      <w:pPr>
        <w:numPr>
          <w:ilvl w:val="0"/>
          <w:numId w:val="4"/>
        </w:numPr>
        <w:pBdr>
          <w:top w:val="single" w:sz="2" w:space="0" w:color="E5E7EB"/>
          <w:left w:val="single" w:sz="2" w:space="0" w:color="E5E7EB"/>
          <w:bottom w:val="single" w:sz="2" w:space="0" w:color="E5E7EB"/>
          <w:right w:val="single" w:sz="2" w:space="0" w:color="E5E7EB"/>
        </w:pBdr>
        <w:spacing w:after="100" w:afterAutospacing="1" w:line="240" w:lineRule="auto"/>
        <w:ind w:left="300"/>
        <w:divId w:val="2005626031"/>
        <w:rPr>
          <w:rFonts w:eastAsia="Times New Roman"/>
          <w:b/>
          <w:bCs/>
          <w:sz w:val="28"/>
          <w:szCs w:val="28"/>
        </w:rPr>
      </w:pPr>
      <w:r w:rsidRPr="005740FA">
        <w:rPr>
          <w:rFonts w:eastAsia="Times New Roman"/>
          <w:b/>
          <w:bCs/>
          <w:sz w:val="24"/>
          <w:szCs w:val="24"/>
          <w:bdr w:val="single" w:sz="2" w:space="0" w:color="E5E7EB" w:frame="1"/>
        </w:rPr>
        <w:t>Modélisez le processus d'é</w:t>
      </w:r>
      <w:r w:rsidRPr="005740FA">
        <w:rPr>
          <w:rFonts w:eastAsia="Times New Roman"/>
          <w:b/>
          <w:bCs/>
          <w:sz w:val="24"/>
          <w:szCs w:val="24"/>
          <w:bdr w:val="single" w:sz="2" w:space="0" w:color="E5E7EB" w:frame="1"/>
        </w:rPr>
        <w:t>criture du début d'un conte en utilisant une stratégie de réflexion à voix haute.</w:t>
      </w:r>
    </w:p>
    <w:p w:rsidR="00000000" w:rsidRPr="005740FA" w:rsidRDefault="007E4407">
      <w:pPr>
        <w:numPr>
          <w:ilvl w:val="0"/>
          <w:numId w:val="4"/>
        </w:numPr>
        <w:pBdr>
          <w:top w:val="single" w:sz="2" w:space="0" w:color="E5E7EB"/>
          <w:left w:val="single" w:sz="2" w:space="0" w:color="E5E7EB"/>
          <w:bottom w:val="single" w:sz="2" w:space="0" w:color="E5E7EB"/>
          <w:right w:val="single" w:sz="2" w:space="0" w:color="E5E7EB"/>
        </w:pBdr>
        <w:spacing w:beforeAutospacing="1" w:after="100" w:afterAutospacing="1" w:line="240" w:lineRule="auto"/>
        <w:ind w:left="300"/>
        <w:divId w:val="2005626031"/>
        <w:rPr>
          <w:rFonts w:eastAsia="Times New Roman"/>
          <w:b/>
          <w:bCs/>
          <w:sz w:val="24"/>
          <w:szCs w:val="24"/>
        </w:rPr>
      </w:pPr>
      <w:r w:rsidRPr="005740FA">
        <w:rPr>
          <w:rFonts w:eastAsia="Times New Roman"/>
          <w:b/>
          <w:bCs/>
          <w:sz w:val="24"/>
          <w:szCs w:val="24"/>
          <w:bdr w:val="single" w:sz="2" w:space="0" w:color="E5E7EB" w:frame="1"/>
        </w:rPr>
        <w:t>Utilisez un organisateur graphique pour générer des idées sur le cadre, les personnages et le conflit.</w:t>
      </w:r>
    </w:p>
    <w:p w:rsidR="00000000" w:rsidRPr="005740FA" w:rsidRDefault="007E4407">
      <w:pPr>
        <w:numPr>
          <w:ilvl w:val="0"/>
          <w:numId w:val="4"/>
        </w:numPr>
        <w:pBdr>
          <w:top w:val="single" w:sz="2" w:space="0" w:color="E5E7EB"/>
          <w:left w:val="single" w:sz="2" w:space="0" w:color="E5E7EB"/>
          <w:bottom w:val="single" w:sz="2" w:space="0" w:color="E5E7EB"/>
          <w:right w:val="single" w:sz="2" w:space="0" w:color="E5E7EB"/>
        </w:pBdr>
        <w:spacing w:beforeAutospacing="1" w:after="100" w:afterAutospacing="1" w:line="240" w:lineRule="auto"/>
        <w:ind w:left="300"/>
        <w:divId w:val="2005626031"/>
        <w:rPr>
          <w:rFonts w:eastAsia="Times New Roman"/>
          <w:b/>
          <w:bCs/>
          <w:sz w:val="24"/>
          <w:szCs w:val="24"/>
        </w:rPr>
      </w:pPr>
      <w:r w:rsidRPr="005740FA">
        <w:rPr>
          <w:rFonts w:eastAsia="Times New Roman"/>
          <w:b/>
          <w:bCs/>
          <w:sz w:val="24"/>
          <w:szCs w:val="24"/>
          <w:bdr w:val="single" w:sz="2" w:space="0" w:color="E5E7EB" w:frame="1"/>
        </w:rPr>
        <w:t>Facilitez les questions de facile à difficile, demandant aux élèves de décrire le cadre, d'introduire le personnage principal et d'identifier le conflit.</w:t>
      </w:r>
    </w:p>
    <w:p w:rsidR="00000000" w:rsidRPr="005740FA" w:rsidRDefault="007E4407" w:rsidP="005740FA">
      <w:pPr>
        <w:divId w:val="2005626031"/>
        <w:rPr>
          <w:rFonts w:eastAsia="Times New Roman"/>
          <w:b/>
          <w:bCs/>
          <w:sz w:val="24"/>
          <w:szCs w:val="24"/>
        </w:rPr>
      </w:pPr>
      <w:r w:rsidRPr="005740FA">
        <w:rPr>
          <w:rFonts w:eastAsia="Times New Roman"/>
          <w:b/>
          <w:bCs/>
          <w:sz w:val="24"/>
          <w:szCs w:val="24"/>
          <w:bdr w:val="single" w:sz="2" w:space="0" w:color="E5E7EB" w:frame="1"/>
        </w:rPr>
        <w:t>Fournissez des débuts de phrases et des expressions de transition pour soutenir l'écriture des élèves.</w:t>
      </w:r>
    </w:p>
    <w:p w:rsidR="00000000" w:rsidRDefault="007E4407">
      <w:pPr>
        <w:pStyle w:val="Titre3"/>
        <w:pBdr>
          <w:top w:val="single" w:sz="2" w:space="0" w:color="E5E7EB"/>
          <w:left w:val="single" w:sz="2" w:space="0" w:color="E5E7EB"/>
          <w:bottom w:val="single" w:sz="2" w:space="0" w:color="E5E7EB"/>
          <w:right w:val="single" w:sz="2" w:space="0" w:color="E5E7EB"/>
        </w:pBdr>
        <w:spacing w:before="0" w:beforeAutospacing="0" w:after="240" w:afterAutospacing="0"/>
        <w:divId w:val="2005626031"/>
        <w:rPr>
          <w:rFonts w:eastAsia="Times New Roman"/>
          <w:sz w:val="26"/>
          <w:szCs w:val="26"/>
        </w:rPr>
      </w:pPr>
      <w:r w:rsidRPr="005740FA">
        <w:rPr>
          <w:rFonts w:eastAsia="Times New Roman"/>
          <w:sz w:val="26"/>
          <w:szCs w:val="26"/>
          <w:u w:val="single"/>
          <w:bdr w:val="single" w:sz="2" w:space="0" w:color="E5E7EB" w:frame="1"/>
        </w:rPr>
        <w:lastRenderedPageBreak/>
        <w:t>Pratique autonome</w:t>
      </w:r>
      <w:r>
        <w:rPr>
          <w:rFonts w:eastAsia="Times New Roman"/>
          <w:sz w:val="26"/>
          <w:szCs w:val="26"/>
          <w:bdr w:val="single" w:sz="2" w:space="0" w:color="E5E7EB" w:frame="1"/>
        </w:rPr>
        <w:t> :</w:t>
      </w:r>
    </w:p>
    <w:p w:rsidR="00000000" w:rsidRPr="005740FA" w:rsidRDefault="007E4407">
      <w:pPr>
        <w:numPr>
          <w:ilvl w:val="0"/>
          <w:numId w:val="5"/>
        </w:numPr>
        <w:pBdr>
          <w:top w:val="single" w:sz="2" w:space="0" w:color="E5E7EB"/>
          <w:left w:val="single" w:sz="2" w:space="0" w:color="E5E7EB"/>
          <w:bottom w:val="single" w:sz="2" w:space="0" w:color="E5E7EB"/>
          <w:right w:val="single" w:sz="2" w:space="0" w:color="E5E7EB"/>
        </w:pBdr>
        <w:spacing w:after="100" w:afterAutospacing="1" w:line="240" w:lineRule="auto"/>
        <w:ind w:left="300"/>
        <w:divId w:val="2005626031"/>
        <w:rPr>
          <w:rFonts w:eastAsia="Times New Roman"/>
          <w:b/>
          <w:bCs/>
          <w:sz w:val="28"/>
          <w:szCs w:val="28"/>
        </w:rPr>
      </w:pPr>
      <w:r w:rsidRPr="005740FA">
        <w:rPr>
          <w:rFonts w:eastAsia="Times New Roman"/>
          <w:b/>
          <w:bCs/>
          <w:sz w:val="24"/>
          <w:szCs w:val="24"/>
          <w:bdr w:val="single" w:sz="2" w:space="0" w:color="E5E7EB" w:frame="1"/>
        </w:rPr>
        <w:t>Demandez aux élèves de rédiger le début de leur propre conte.</w:t>
      </w:r>
    </w:p>
    <w:p w:rsidR="00000000" w:rsidRPr="005740FA" w:rsidRDefault="007E4407">
      <w:pPr>
        <w:numPr>
          <w:ilvl w:val="0"/>
          <w:numId w:val="5"/>
        </w:numPr>
        <w:pBdr>
          <w:top w:val="single" w:sz="2" w:space="0" w:color="E5E7EB"/>
          <w:left w:val="single" w:sz="2" w:space="0" w:color="E5E7EB"/>
          <w:bottom w:val="single" w:sz="2" w:space="0" w:color="E5E7EB"/>
          <w:right w:val="single" w:sz="2" w:space="0" w:color="E5E7EB"/>
        </w:pBdr>
        <w:spacing w:beforeAutospacing="1" w:after="100" w:afterAutospacing="1" w:line="240" w:lineRule="auto"/>
        <w:ind w:left="300"/>
        <w:divId w:val="2005626031"/>
        <w:rPr>
          <w:rFonts w:eastAsia="Times New Roman"/>
          <w:b/>
          <w:bCs/>
          <w:sz w:val="24"/>
          <w:szCs w:val="24"/>
        </w:rPr>
      </w:pPr>
      <w:r w:rsidRPr="005740FA">
        <w:rPr>
          <w:rFonts w:eastAsia="Times New Roman"/>
          <w:b/>
          <w:bCs/>
          <w:sz w:val="24"/>
          <w:szCs w:val="24"/>
          <w:bdr w:val="single" w:sz="2" w:space="0" w:color="E5E7EB" w:frame="1"/>
        </w:rPr>
        <w:t>Encouragez-les à incorporer un langage descriptif et à captiver le lecteur avec une phrase d'ouverture intéressante.</w:t>
      </w:r>
    </w:p>
    <w:p w:rsidR="00000000" w:rsidRPr="005740FA" w:rsidRDefault="007E4407">
      <w:pPr>
        <w:numPr>
          <w:ilvl w:val="0"/>
          <w:numId w:val="5"/>
        </w:numPr>
        <w:pBdr>
          <w:top w:val="single" w:sz="2" w:space="0" w:color="E5E7EB"/>
          <w:left w:val="single" w:sz="2" w:space="0" w:color="E5E7EB"/>
          <w:bottom w:val="single" w:sz="2" w:space="0" w:color="E5E7EB"/>
          <w:right w:val="single" w:sz="2" w:space="0" w:color="E5E7EB"/>
        </w:pBdr>
        <w:spacing w:beforeAutospacing="1" w:after="100" w:afterAutospacing="1" w:line="240" w:lineRule="auto"/>
        <w:ind w:left="300"/>
        <w:divId w:val="2005626031"/>
        <w:rPr>
          <w:rFonts w:eastAsia="Times New Roman"/>
          <w:b/>
          <w:bCs/>
          <w:sz w:val="24"/>
          <w:szCs w:val="24"/>
        </w:rPr>
      </w:pPr>
      <w:r w:rsidRPr="005740FA">
        <w:rPr>
          <w:rFonts w:eastAsia="Times New Roman"/>
          <w:b/>
          <w:bCs/>
          <w:sz w:val="24"/>
          <w:szCs w:val="24"/>
          <w:bdr w:val="single" w:sz="2" w:space="0" w:color="E5E7EB" w:frame="1"/>
        </w:rPr>
        <w:t>rappelez-vous aux élèves d'inclure les éléments de cadre</w:t>
      </w:r>
      <w:r w:rsidRPr="005740FA">
        <w:rPr>
          <w:rFonts w:eastAsia="Times New Roman"/>
          <w:b/>
          <w:bCs/>
          <w:sz w:val="24"/>
          <w:szCs w:val="24"/>
          <w:bdr w:val="single" w:sz="2" w:space="0" w:color="E5E7EB" w:frame="1"/>
        </w:rPr>
        <w:t>, de personnages et de conflit.</w:t>
      </w:r>
    </w:p>
    <w:p w:rsidR="00000000" w:rsidRDefault="007E4407">
      <w:pPr>
        <w:numPr>
          <w:ilvl w:val="0"/>
          <w:numId w:val="5"/>
        </w:numPr>
        <w:pBdr>
          <w:top w:val="single" w:sz="2" w:space="0" w:color="E5E7EB"/>
          <w:left w:val="single" w:sz="2" w:space="0" w:color="E5E7EB"/>
          <w:bottom w:val="single" w:sz="2" w:space="0" w:color="E5E7EB"/>
          <w:right w:val="single" w:sz="2" w:space="0" w:color="E5E7EB"/>
        </w:pBdr>
        <w:spacing w:beforeAutospacing="1" w:after="100" w:afterAutospacing="1" w:line="240" w:lineRule="auto"/>
        <w:ind w:left="300"/>
        <w:divId w:val="2005626031"/>
        <w:rPr>
          <w:rFonts w:eastAsia="Times New Roman"/>
        </w:rPr>
      </w:pPr>
      <w:r w:rsidRPr="005740FA">
        <w:rPr>
          <w:rFonts w:eastAsia="Times New Roman"/>
          <w:b/>
          <w:bCs/>
          <w:sz w:val="24"/>
          <w:szCs w:val="24"/>
          <w:bdr w:val="single" w:sz="2" w:space="0" w:color="E5E7EB" w:frame="1"/>
        </w:rPr>
        <w:t>Surveillez la performance des élèves en circulant dans la classe, en vérifiant la compréhension et en fournissant un soutien individuel si nécessaire</w:t>
      </w:r>
      <w:r>
        <w:rPr>
          <w:rFonts w:eastAsia="Times New Roman"/>
          <w:bdr w:val="single" w:sz="2" w:space="0" w:color="E5E7EB" w:frame="1"/>
        </w:rPr>
        <w:t>.</w:t>
      </w:r>
    </w:p>
    <w:p w:rsidR="00000000" w:rsidRPr="005740FA" w:rsidRDefault="007E4407">
      <w:pPr>
        <w:pStyle w:val="Titre3"/>
        <w:pBdr>
          <w:top w:val="single" w:sz="2" w:space="0" w:color="E5E7EB"/>
          <w:left w:val="single" w:sz="2" w:space="0" w:color="E5E7EB"/>
          <w:bottom w:val="single" w:sz="2" w:space="0" w:color="E5E7EB"/>
          <w:right w:val="single" w:sz="2" w:space="0" w:color="E5E7EB"/>
        </w:pBdr>
        <w:spacing w:before="0" w:beforeAutospacing="0" w:after="240" w:afterAutospacing="0"/>
        <w:divId w:val="2005626031"/>
        <w:rPr>
          <w:rFonts w:eastAsia="Times New Roman"/>
          <w:sz w:val="26"/>
          <w:szCs w:val="26"/>
          <w:u w:val="single"/>
        </w:rPr>
      </w:pPr>
      <w:r w:rsidRPr="005740FA">
        <w:rPr>
          <w:rFonts w:eastAsia="Times New Roman"/>
          <w:sz w:val="26"/>
          <w:szCs w:val="26"/>
          <w:u w:val="single"/>
          <w:bdr w:val="single" w:sz="2" w:space="0" w:color="E5E7EB" w:frame="1"/>
        </w:rPr>
        <w:t>Conclusion:</w:t>
      </w:r>
    </w:p>
    <w:p w:rsidR="00000000" w:rsidRPr="005740FA" w:rsidRDefault="007E4407">
      <w:pPr>
        <w:numPr>
          <w:ilvl w:val="0"/>
          <w:numId w:val="6"/>
        </w:numPr>
        <w:pBdr>
          <w:top w:val="single" w:sz="2" w:space="0" w:color="E5E7EB"/>
          <w:left w:val="single" w:sz="2" w:space="0" w:color="E5E7EB"/>
          <w:bottom w:val="single" w:sz="2" w:space="0" w:color="E5E7EB"/>
          <w:right w:val="single" w:sz="2" w:space="0" w:color="E5E7EB"/>
        </w:pBdr>
        <w:spacing w:after="100" w:afterAutospacing="1" w:line="240" w:lineRule="auto"/>
        <w:ind w:left="300"/>
        <w:divId w:val="2005626031"/>
        <w:rPr>
          <w:rFonts w:eastAsia="Times New Roman"/>
          <w:b/>
          <w:bCs/>
          <w:sz w:val="28"/>
          <w:szCs w:val="28"/>
        </w:rPr>
      </w:pPr>
      <w:r w:rsidRPr="005740FA">
        <w:rPr>
          <w:rFonts w:eastAsia="Times New Roman"/>
          <w:b/>
          <w:bCs/>
          <w:sz w:val="24"/>
          <w:szCs w:val="24"/>
          <w:bdr w:val="single" w:sz="2" w:space="0" w:color="E5E7EB" w:frame="1"/>
        </w:rPr>
        <w:t>Demandez aux élèves de partager le début de leur conte avec un partenaire ou en petits groupes.</w:t>
      </w:r>
    </w:p>
    <w:p w:rsidR="00000000" w:rsidRPr="005740FA" w:rsidRDefault="007E4407">
      <w:pPr>
        <w:numPr>
          <w:ilvl w:val="0"/>
          <w:numId w:val="6"/>
        </w:numPr>
        <w:pBdr>
          <w:top w:val="single" w:sz="2" w:space="0" w:color="E5E7EB"/>
          <w:left w:val="single" w:sz="2" w:space="0" w:color="E5E7EB"/>
          <w:bottom w:val="single" w:sz="2" w:space="0" w:color="E5E7EB"/>
          <w:right w:val="single" w:sz="2" w:space="0" w:color="E5E7EB"/>
        </w:pBdr>
        <w:spacing w:beforeAutospacing="1" w:after="100" w:afterAutospacing="1" w:line="240" w:lineRule="auto"/>
        <w:ind w:left="300"/>
        <w:divId w:val="2005626031"/>
        <w:rPr>
          <w:rFonts w:eastAsia="Times New Roman"/>
          <w:b/>
          <w:bCs/>
          <w:sz w:val="24"/>
          <w:szCs w:val="24"/>
        </w:rPr>
      </w:pPr>
      <w:r w:rsidRPr="005740FA">
        <w:rPr>
          <w:rFonts w:eastAsia="Times New Roman"/>
          <w:b/>
          <w:bCs/>
          <w:sz w:val="24"/>
          <w:szCs w:val="24"/>
          <w:bdr w:val="single" w:sz="2" w:space="0" w:color="E5E7EB" w:frame="1"/>
        </w:rPr>
        <w:t>Discutez de ce qu'ils ont trouvé difficile ou agréable dans l'écriture du début d'un conte.</w:t>
      </w:r>
    </w:p>
    <w:p w:rsidR="00000000" w:rsidRPr="005740FA" w:rsidRDefault="007E4407">
      <w:pPr>
        <w:numPr>
          <w:ilvl w:val="0"/>
          <w:numId w:val="6"/>
        </w:numPr>
        <w:pBdr>
          <w:top w:val="single" w:sz="2" w:space="0" w:color="E5E7EB"/>
          <w:left w:val="single" w:sz="2" w:space="0" w:color="E5E7EB"/>
          <w:bottom w:val="single" w:sz="2" w:space="0" w:color="E5E7EB"/>
          <w:right w:val="single" w:sz="2" w:space="0" w:color="E5E7EB"/>
        </w:pBdr>
        <w:spacing w:beforeAutospacing="1" w:after="100" w:afterAutospacing="1" w:line="240" w:lineRule="auto"/>
        <w:ind w:left="300"/>
        <w:divId w:val="2005626031"/>
        <w:rPr>
          <w:rFonts w:eastAsia="Times New Roman"/>
          <w:b/>
          <w:bCs/>
          <w:sz w:val="24"/>
          <w:szCs w:val="24"/>
        </w:rPr>
      </w:pPr>
      <w:r w:rsidRPr="005740FA">
        <w:rPr>
          <w:rFonts w:eastAsia="Times New Roman"/>
          <w:b/>
          <w:bCs/>
          <w:sz w:val="24"/>
          <w:szCs w:val="24"/>
          <w:bdr w:val="single" w:sz="2" w:space="0" w:color="E5E7EB" w:frame="1"/>
        </w:rPr>
        <w:t>Résumez l'importance de captiver le lecteur dès le début.</w:t>
      </w:r>
    </w:p>
    <w:p w:rsidR="00000000" w:rsidRDefault="007E4407">
      <w:pPr>
        <w:pStyle w:val="Titre3"/>
        <w:pBdr>
          <w:top w:val="single" w:sz="2" w:space="0" w:color="E5E7EB"/>
          <w:left w:val="single" w:sz="2" w:space="0" w:color="E5E7EB"/>
          <w:bottom w:val="single" w:sz="2" w:space="0" w:color="E5E7EB"/>
          <w:right w:val="single" w:sz="2" w:space="0" w:color="E5E7EB"/>
        </w:pBdr>
        <w:spacing w:before="0" w:beforeAutospacing="0" w:after="240" w:afterAutospacing="0"/>
        <w:divId w:val="2005626031"/>
        <w:rPr>
          <w:rFonts w:eastAsia="Times New Roman"/>
          <w:sz w:val="26"/>
          <w:szCs w:val="26"/>
        </w:rPr>
      </w:pPr>
      <w:r w:rsidRPr="005740FA">
        <w:rPr>
          <w:rFonts w:eastAsia="Times New Roman"/>
          <w:sz w:val="26"/>
          <w:szCs w:val="26"/>
          <w:u w:val="single"/>
          <w:bdr w:val="single" w:sz="2" w:space="0" w:color="E5E7EB" w:frame="1"/>
        </w:rPr>
        <w:t>Activité c</w:t>
      </w:r>
      <w:r w:rsidRPr="005740FA">
        <w:rPr>
          <w:rFonts w:eastAsia="Times New Roman"/>
          <w:sz w:val="26"/>
          <w:szCs w:val="26"/>
          <w:u w:val="single"/>
          <w:bdr w:val="single" w:sz="2" w:space="0" w:color="E5E7EB" w:frame="1"/>
        </w:rPr>
        <w:t>omplémentaire</w:t>
      </w:r>
      <w:r>
        <w:rPr>
          <w:rFonts w:eastAsia="Times New Roman"/>
          <w:sz w:val="26"/>
          <w:szCs w:val="26"/>
          <w:bdr w:val="single" w:sz="2" w:space="0" w:color="E5E7EB" w:frame="1"/>
        </w:rPr>
        <w:t xml:space="preserve"> :</w:t>
      </w:r>
    </w:p>
    <w:p w:rsidR="00000000" w:rsidRPr="005740FA" w:rsidRDefault="007E4407">
      <w:pPr>
        <w:numPr>
          <w:ilvl w:val="0"/>
          <w:numId w:val="7"/>
        </w:numPr>
        <w:pBdr>
          <w:top w:val="single" w:sz="2" w:space="0" w:color="E5E7EB"/>
          <w:left w:val="single" w:sz="2" w:space="0" w:color="E5E7EB"/>
          <w:bottom w:val="single" w:sz="2" w:space="0" w:color="E5E7EB"/>
          <w:right w:val="single" w:sz="2" w:space="0" w:color="E5E7EB"/>
        </w:pBdr>
        <w:spacing w:after="100" w:afterAutospacing="1" w:line="240" w:lineRule="auto"/>
        <w:ind w:left="300"/>
        <w:divId w:val="2005626031"/>
        <w:rPr>
          <w:rFonts w:eastAsia="Times New Roman"/>
          <w:b/>
          <w:bCs/>
          <w:sz w:val="28"/>
          <w:szCs w:val="28"/>
        </w:rPr>
      </w:pPr>
      <w:r w:rsidRPr="005740FA">
        <w:rPr>
          <w:rFonts w:eastAsia="Times New Roman"/>
          <w:b/>
          <w:bCs/>
          <w:sz w:val="24"/>
          <w:szCs w:val="24"/>
          <w:bdr w:val="single" w:sz="2" w:space="0" w:color="E5E7EB" w:frame="1"/>
        </w:rPr>
        <w:t>Pour les élèves qui terminent plus tôt, fournissez une liste de sujets de contes et encouragez-les à en choisir un et à poursuivre l'écriture de leur conte au-delà du début.</w:t>
      </w:r>
    </w:p>
    <w:p w:rsidR="00000000" w:rsidRPr="005740FA" w:rsidRDefault="007E4407">
      <w:pPr>
        <w:numPr>
          <w:ilvl w:val="0"/>
          <w:numId w:val="7"/>
        </w:numPr>
        <w:pBdr>
          <w:top w:val="single" w:sz="2" w:space="0" w:color="E5E7EB"/>
          <w:left w:val="single" w:sz="2" w:space="0" w:color="E5E7EB"/>
          <w:bottom w:val="single" w:sz="2" w:space="0" w:color="E5E7EB"/>
          <w:right w:val="single" w:sz="2" w:space="0" w:color="E5E7EB"/>
        </w:pBdr>
        <w:spacing w:beforeAutospacing="1" w:after="100" w:afterAutospacing="1" w:line="240" w:lineRule="auto"/>
        <w:ind w:left="300"/>
        <w:divId w:val="2005626031"/>
        <w:rPr>
          <w:rFonts w:eastAsia="Times New Roman"/>
          <w:b/>
          <w:bCs/>
          <w:sz w:val="24"/>
          <w:szCs w:val="24"/>
        </w:rPr>
      </w:pPr>
      <w:r w:rsidRPr="005740FA">
        <w:rPr>
          <w:rFonts w:eastAsia="Times New Roman"/>
          <w:b/>
          <w:bCs/>
          <w:sz w:val="24"/>
          <w:szCs w:val="24"/>
          <w:bdr w:val="single" w:sz="2" w:space="0" w:color="E5E7EB" w:frame="1"/>
        </w:rPr>
        <w:t>Les élèves peuvent également illustrer le début de leur conte pour créer une représentation visuelle de leur écriture.</w:t>
      </w:r>
    </w:p>
    <w:p w:rsidR="00000000" w:rsidRPr="005740FA" w:rsidRDefault="007E4407">
      <w:pPr>
        <w:pStyle w:val="Titre3"/>
        <w:pBdr>
          <w:top w:val="single" w:sz="2" w:space="0" w:color="E5E7EB"/>
          <w:left w:val="single" w:sz="2" w:space="0" w:color="E5E7EB"/>
          <w:bottom w:val="single" w:sz="2" w:space="0" w:color="E5E7EB"/>
          <w:right w:val="single" w:sz="2" w:space="0" w:color="E5E7EB"/>
        </w:pBdr>
        <w:spacing w:before="0" w:beforeAutospacing="0" w:after="240" w:afterAutospacing="0"/>
        <w:divId w:val="2005626031"/>
        <w:rPr>
          <w:rFonts w:eastAsia="Times New Roman"/>
          <w:sz w:val="26"/>
          <w:szCs w:val="26"/>
          <w:u w:val="single"/>
        </w:rPr>
      </w:pPr>
      <w:r w:rsidRPr="005740FA">
        <w:rPr>
          <w:rFonts w:eastAsia="Times New Roman"/>
          <w:sz w:val="26"/>
          <w:szCs w:val="26"/>
          <w:u w:val="single"/>
          <w:bdr w:val="single" w:sz="2" w:space="0" w:color="E5E7EB" w:frame="1"/>
        </w:rPr>
        <w:t>Devoirs :</w:t>
      </w:r>
    </w:p>
    <w:p w:rsidR="00000000" w:rsidRPr="005740FA" w:rsidRDefault="007E4407">
      <w:pPr>
        <w:numPr>
          <w:ilvl w:val="0"/>
          <w:numId w:val="8"/>
        </w:numPr>
        <w:pBdr>
          <w:top w:val="single" w:sz="2" w:space="0" w:color="E5E7EB"/>
          <w:left w:val="single" w:sz="2" w:space="0" w:color="E5E7EB"/>
          <w:bottom w:val="single" w:sz="2" w:space="0" w:color="E5E7EB"/>
          <w:right w:val="single" w:sz="2" w:space="0" w:color="E5E7EB"/>
        </w:pBdr>
        <w:spacing w:after="100" w:afterAutospacing="1" w:line="240" w:lineRule="auto"/>
        <w:ind w:left="300"/>
        <w:divId w:val="2005626031"/>
        <w:rPr>
          <w:rFonts w:eastAsia="Times New Roman"/>
          <w:b/>
          <w:bCs/>
          <w:sz w:val="28"/>
          <w:szCs w:val="28"/>
        </w:rPr>
      </w:pPr>
      <w:r w:rsidRPr="005740FA">
        <w:rPr>
          <w:rFonts w:eastAsia="Times New Roman"/>
          <w:b/>
          <w:bCs/>
          <w:sz w:val="24"/>
          <w:szCs w:val="24"/>
          <w:bdr w:val="single" w:sz="2" w:space="0" w:color="E5E7EB" w:frame="1"/>
        </w:rPr>
        <w:t>Pour les devoirs, les élèves peuvent réviser et développer le début de leur conte en fonction des commentaires reçus lors de l'activité de conclusion.</w:t>
      </w:r>
    </w:p>
    <w:p w:rsidR="00000000" w:rsidRPr="005740FA" w:rsidRDefault="007E4407">
      <w:pPr>
        <w:numPr>
          <w:ilvl w:val="0"/>
          <w:numId w:val="8"/>
        </w:numPr>
        <w:pBdr>
          <w:top w:val="single" w:sz="2" w:space="0" w:color="E5E7EB"/>
          <w:left w:val="single" w:sz="2" w:space="0" w:color="E5E7EB"/>
          <w:bottom w:val="single" w:sz="2" w:space="0" w:color="E5E7EB"/>
          <w:right w:val="single" w:sz="2" w:space="0" w:color="E5E7EB"/>
        </w:pBdr>
        <w:spacing w:beforeAutospacing="1" w:after="100" w:afterAutospacing="1" w:line="240" w:lineRule="auto"/>
        <w:ind w:left="300"/>
        <w:divId w:val="2005626031"/>
        <w:rPr>
          <w:rFonts w:eastAsia="Times New Roman"/>
          <w:b/>
          <w:bCs/>
          <w:sz w:val="24"/>
          <w:szCs w:val="24"/>
        </w:rPr>
      </w:pPr>
      <w:r w:rsidRPr="005740FA">
        <w:rPr>
          <w:rFonts w:eastAsia="Times New Roman"/>
          <w:b/>
          <w:bCs/>
          <w:sz w:val="24"/>
          <w:szCs w:val="24"/>
          <w:bdr w:val="single" w:sz="2" w:space="0" w:color="E5E7EB" w:frame="1"/>
        </w:rPr>
        <w:t>Ils peuvent également lire un conte court en français et analyser son début, en se concentrant sur les él</w:t>
      </w:r>
      <w:r w:rsidRPr="005740FA">
        <w:rPr>
          <w:rFonts w:eastAsia="Times New Roman"/>
          <w:b/>
          <w:bCs/>
          <w:sz w:val="24"/>
          <w:szCs w:val="24"/>
          <w:bdr w:val="single" w:sz="2" w:space="0" w:color="E5E7EB" w:frame="1"/>
        </w:rPr>
        <w:t>éments de cadre, de personnages et de conflit.</w:t>
      </w:r>
    </w:p>
    <w:p w:rsidR="00000000" w:rsidRDefault="007E4407">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divId w:val="2005626031"/>
      </w:pPr>
    </w:p>
    <w:p w:rsidR="005740FA" w:rsidRDefault="005740FA">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divId w:val="2005626031"/>
      </w:pPr>
    </w:p>
    <w:p w:rsidR="005740FA" w:rsidRDefault="005740FA">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divId w:val="2005626031"/>
      </w:pPr>
    </w:p>
    <w:p w:rsidR="005740FA" w:rsidRDefault="005740FA">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divId w:val="2005626031"/>
      </w:pPr>
    </w:p>
    <w:p w:rsidR="005740FA" w:rsidRDefault="005740FA">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divId w:val="2005626031"/>
      </w:pPr>
    </w:p>
    <w:p w:rsidR="005740FA" w:rsidRDefault="005740FA">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divId w:val="2005626031"/>
      </w:pPr>
      <w:r>
        <w:t>Source :</w:t>
      </w:r>
      <w:r w:rsidRPr="005740FA">
        <w:t xml:space="preserve"> https://app.magicschool.ai/tools/lesson-plan-generator</w:t>
      </w:r>
      <w:bookmarkStart w:id="0" w:name="_GoBack"/>
      <w:bookmarkEnd w:id="0"/>
    </w:p>
    <w:p w:rsidR="005740FA" w:rsidRDefault="005740FA">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divId w:val="2005626031"/>
      </w:pPr>
    </w:p>
    <w:p w:rsidR="005740FA" w:rsidRDefault="005740FA">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divId w:val="2005626031"/>
      </w:pPr>
    </w:p>
    <w:p w:rsidR="005740FA" w:rsidRDefault="005740FA">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divId w:val="2005626031"/>
      </w:pPr>
    </w:p>
    <w:p w:rsidR="005740FA" w:rsidRDefault="005740FA">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divId w:val="2005626031"/>
      </w:pPr>
    </w:p>
    <w:p w:rsidR="005740FA" w:rsidRDefault="005740FA">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divId w:val="2005626031"/>
      </w:pPr>
    </w:p>
    <w:p w:rsidR="005740FA" w:rsidRDefault="005740FA">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divId w:val="2005626031"/>
      </w:pPr>
    </w:p>
    <w:sectPr w:rsidR="005740FA" w:rsidSect="006451AB">
      <w:headerReference w:type="default" r:id="rId8"/>
      <w:pgSz w:w="12240" w:h="15840"/>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407" w:rsidRDefault="007E4407" w:rsidP="006451AB">
      <w:pPr>
        <w:spacing w:after="0" w:line="240" w:lineRule="auto"/>
      </w:pPr>
      <w:r>
        <w:separator/>
      </w:r>
    </w:p>
  </w:endnote>
  <w:endnote w:type="continuationSeparator" w:id="0">
    <w:p w:rsidR="007E4407" w:rsidRDefault="007E4407" w:rsidP="00645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407" w:rsidRDefault="007E4407" w:rsidP="006451AB">
      <w:pPr>
        <w:spacing w:after="0" w:line="240" w:lineRule="auto"/>
      </w:pPr>
      <w:r>
        <w:separator/>
      </w:r>
    </w:p>
  </w:footnote>
  <w:footnote w:type="continuationSeparator" w:id="0">
    <w:p w:rsidR="007E4407" w:rsidRDefault="007E4407" w:rsidP="006451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0FA" w:rsidRDefault="005740FA">
    <w:pPr>
      <w:pStyle w:val="En-tte"/>
    </w:pPr>
    <w:r>
      <w:t xml:space="preserve">ACTIVITE : écrit </w:t>
    </w:r>
  </w:p>
  <w:p w:rsidR="005740FA" w:rsidRDefault="005740FA">
    <w:pPr>
      <w:pStyle w:val="En-tte"/>
    </w:pPr>
    <w:r>
      <w:t xml:space="preserve">NIVEAU : collège                            PROJET DE CLASSE </w:t>
    </w:r>
  </w:p>
  <w:p w:rsidR="005740FA" w:rsidRDefault="005740FA">
    <w:pPr>
      <w:pStyle w:val="En-tte"/>
    </w:pPr>
  </w:p>
  <w:p w:rsidR="005740FA" w:rsidRDefault="005740F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1B47"/>
    <w:multiLevelType w:val="multilevel"/>
    <w:tmpl w:val="6342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A97180"/>
    <w:multiLevelType w:val="multilevel"/>
    <w:tmpl w:val="F788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A426E2"/>
    <w:multiLevelType w:val="multilevel"/>
    <w:tmpl w:val="ABBC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7D6DDE"/>
    <w:multiLevelType w:val="multilevel"/>
    <w:tmpl w:val="41A47E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E22B57"/>
    <w:multiLevelType w:val="multilevel"/>
    <w:tmpl w:val="EAEA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A8E7CA7"/>
    <w:multiLevelType w:val="multilevel"/>
    <w:tmpl w:val="BF32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D943F7C"/>
    <w:multiLevelType w:val="multilevel"/>
    <w:tmpl w:val="4D04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2047926"/>
    <w:multiLevelType w:val="multilevel"/>
    <w:tmpl w:val="F33C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64173F8"/>
    <w:multiLevelType w:val="multilevel"/>
    <w:tmpl w:val="9A48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2"/>
  </w:num>
  <w:num w:numId="4">
    <w:abstractNumId w:val="5"/>
  </w:num>
  <w:num w:numId="5">
    <w:abstractNumId w:val="7"/>
  </w:num>
  <w:num w:numId="6">
    <w:abstractNumId w:val="8"/>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3E7"/>
    <w:rsid w:val="005740FA"/>
    <w:rsid w:val="006451AB"/>
    <w:rsid w:val="0070136A"/>
    <w:rsid w:val="007E4407"/>
    <w:rsid w:val="00B413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Titre3">
    <w:name w:val="heading 3"/>
    <w:basedOn w:val="Normal"/>
    <w:link w:val="Titre3C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imes New Roman" w:hAnsi="Times New Roman" w:cs="Times New Roman"/>
      <w:b/>
      <w:bCs/>
      <w:kern w:val="36"/>
      <w:sz w:val="48"/>
      <w:szCs w:val="48"/>
    </w:rPr>
  </w:style>
  <w:style w:type="character" w:customStyle="1" w:styleId="Titre3Car">
    <w:name w:val="Titre 3 Car"/>
    <w:basedOn w:val="Policepardfaut"/>
    <w:link w:val="Titre3"/>
    <w:uiPriority w:val="9"/>
    <w:rPr>
      <w:rFonts w:ascii="Times New Roman" w:hAnsi="Times New Roman" w:cs="Times New Roman"/>
      <w:b/>
      <w:bCs/>
      <w:sz w:val="27"/>
      <w:szCs w:val="27"/>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styleId="En-tte">
    <w:name w:val="header"/>
    <w:basedOn w:val="Normal"/>
    <w:link w:val="En-tteCar"/>
    <w:uiPriority w:val="99"/>
    <w:unhideWhenUsed/>
    <w:rsid w:val="006451AB"/>
    <w:pPr>
      <w:tabs>
        <w:tab w:val="center" w:pos="4536"/>
        <w:tab w:val="right" w:pos="9072"/>
      </w:tabs>
      <w:spacing w:after="0" w:line="240" w:lineRule="auto"/>
    </w:pPr>
  </w:style>
  <w:style w:type="character" w:customStyle="1" w:styleId="En-tteCar">
    <w:name w:val="En-tête Car"/>
    <w:basedOn w:val="Policepardfaut"/>
    <w:link w:val="En-tte"/>
    <w:uiPriority w:val="99"/>
    <w:rsid w:val="006451AB"/>
  </w:style>
  <w:style w:type="paragraph" w:styleId="Pieddepage">
    <w:name w:val="footer"/>
    <w:basedOn w:val="Normal"/>
    <w:link w:val="PieddepageCar"/>
    <w:uiPriority w:val="99"/>
    <w:unhideWhenUsed/>
    <w:rsid w:val="006451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51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Titre3">
    <w:name w:val="heading 3"/>
    <w:basedOn w:val="Normal"/>
    <w:link w:val="Titre3C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imes New Roman" w:hAnsi="Times New Roman" w:cs="Times New Roman"/>
      <w:b/>
      <w:bCs/>
      <w:kern w:val="36"/>
      <w:sz w:val="48"/>
      <w:szCs w:val="48"/>
    </w:rPr>
  </w:style>
  <w:style w:type="character" w:customStyle="1" w:styleId="Titre3Car">
    <w:name w:val="Titre 3 Car"/>
    <w:basedOn w:val="Policepardfaut"/>
    <w:link w:val="Titre3"/>
    <w:uiPriority w:val="9"/>
    <w:rPr>
      <w:rFonts w:ascii="Times New Roman" w:hAnsi="Times New Roman" w:cs="Times New Roman"/>
      <w:b/>
      <w:bCs/>
      <w:sz w:val="27"/>
      <w:szCs w:val="27"/>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styleId="En-tte">
    <w:name w:val="header"/>
    <w:basedOn w:val="Normal"/>
    <w:link w:val="En-tteCar"/>
    <w:uiPriority w:val="99"/>
    <w:unhideWhenUsed/>
    <w:rsid w:val="006451AB"/>
    <w:pPr>
      <w:tabs>
        <w:tab w:val="center" w:pos="4536"/>
        <w:tab w:val="right" w:pos="9072"/>
      </w:tabs>
      <w:spacing w:after="0" w:line="240" w:lineRule="auto"/>
    </w:pPr>
  </w:style>
  <w:style w:type="character" w:customStyle="1" w:styleId="En-tteCar">
    <w:name w:val="En-tête Car"/>
    <w:basedOn w:val="Policepardfaut"/>
    <w:link w:val="En-tte"/>
    <w:uiPriority w:val="99"/>
    <w:rsid w:val="006451AB"/>
  </w:style>
  <w:style w:type="paragraph" w:styleId="Pieddepage">
    <w:name w:val="footer"/>
    <w:basedOn w:val="Normal"/>
    <w:link w:val="PieddepageCar"/>
    <w:uiPriority w:val="99"/>
    <w:unhideWhenUsed/>
    <w:rsid w:val="006451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5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95609">
      <w:marLeft w:val="0"/>
      <w:marRight w:val="0"/>
      <w:marTop w:val="0"/>
      <w:marBottom w:val="0"/>
      <w:divBdr>
        <w:top w:val="single" w:sz="2" w:space="0" w:color="E5E7EB"/>
        <w:left w:val="single" w:sz="2" w:space="0" w:color="E5E7EB"/>
        <w:bottom w:val="single" w:sz="2" w:space="0" w:color="E5E7EB"/>
        <w:right w:val="single" w:sz="2" w:space="0" w:color="E5E7EB"/>
      </w:divBdr>
      <w:divsChild>
        <w:div w:id="1318142975">
          <w:marLeft w:val="0"/>
          <w:marRight w:val="0"/>
          <w:marTop w:val="0"/>
          <w:marBottom w:val="0"/>
          <w:divBdr>
            <w:top w:val="single" w:sz="2" w:space="0" w:color="E5E7EB"/>
            <w:left w:val="single" w:sz="2" w:space="0" w:color="E5E7EB"/>
            <w:bottom w:val="single" w:sz="2" w:space="0" w:color="E5E7EB"/>
            <w:right w:val="single" w:sz="2" w:space="0" w:color="E5E7EB"/>
          </w:divBdr>
          <w:divsChild>
            <w:div w:id="773597195">
              <w:marLeft w:val="0"/>
              <w:marRight w:val="0"/>
              <w:marTop w:val="0"/>
              <w:marBottom w:val="0"/>
              <w:divBdr>
                <w:top w:val="single" w:sz="2" w:space="0" w:color="E5E7EB"/>
                <w:left w:val="single" w:sz="2" w:space="0" w:color="E5E7EB"/>
                <w:bottom w:val="single" w:sz="2" w:space="0" w:color="E5E7EB"/>
                <w:right w:val="single" w:sz="2" w:space="0" w:color="E5E7EB"/>
              </w:divBdr>
              <w:divsChild>
                <w:div w:id="20056260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2629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2024-01-25T13:39:00Z</dcterms:created>
  <dcterms:modified xsi:type="dcterms:W3CDTF">2024-01-25T13:39:00Z</dcterms:modified>
</cp:coreProperties>
</file>