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CE4B" w14:textId="77777777" w:rsidR="00034128" w:rsidRDefault="00000000">
      <w:r>
        <w:fldChar w:fldCharType="begin"/>
      </w:r>
      <w:r>
        <w:instrText>HYPERLINK "https://h5p.org/node/100161"</w:instrText>
      </w:r>
      <w:r>
        <w:fldChar w:fldCharType="separate"/>
      </w:r>
      <w:r>
        <w:rPr>
          <w:rStyle w:val="Hyperlink"/>
        </w:rPr>
        <w:t>https://h5p.org/node/100161</w:t>
      </w:r>
      <w:r>
        <w:rPr>
          <w:rStyle w:val="Hyperlink"/>
        </w:rPr>
        <w:fldChar w:fldCharType="end"/>
      </w:r>
    </w:p>
    <w:p w14:paraId="6952F76C" w14:textId="0C690D59" w:rsidR="00034128" w:rsidRDefault="00000000">
      <w:r>
        <w:br/>
        <w:t xml:space="preserve">Enter your "Students" response: </w:t>
      </w:r>
      <w:r>
        <w:br/>
        <w:t xml:space="preserve">Students do have access to the technology of </w:t>
      </w:r>
      <w:proofErr w:type="spellStart"/>
      <w:r>
        <w:t>slido</w:t>
      </w:r>
      <w:proofErr w:type="spellEnd"/>
      <w:r>
        <w:t xml:space="preserve"> since it is available without download on their internet browsers. Since internet browser access is mandatory for the program, there is no barrier to entry here. They have access to it anywhere they can access an internet </w:t>
      </w:r>
      <w:proofErr w:type="gramStart"/>
      <w:r>
        <w:t>browser</w:t>
      </w:r>
      <w:proofErr w:type="gramEnd"/>
      <w:r>
        <w:t xml:space="preserve"> but students will use this during already scheduled online labs. Digital skills are minimal and not unlike navigating our blackboard page which they do already. No purchasing is necessary. </w:t>
      </w:r>
      <w:r>
        <w:br/>
      </w:r>
    </w:p>
    <w:p w14:paraId="2EEAE4D2" w14:textId="77777777" w:rsidR="00034128" w:rsidRDefault="00000000">
      <w:r>
        <w:br/>
      </w:r>
      <w:r>
        <w:br/>
        <w:t xml:space="preserve">Enter your "Ease of Use" response </w:t>
      </w:r>
      <w:r>
        <w:br/>
        <w:t xml:space="preserve">This technology is very easy to use both in browser and on a smartphone. Maintenance seems to be entirely on the website side and not a responsibility of those using the service. As an add-on to my teaching, if </w:t>
      </w:r>
      <w:proofErr w:type="spellStart"/>
      <w:r>
        <w:t>i</w:t>
      </w:r>
      <w:proofErr w:type="spellEnd"/>
      <w:r>
        <w:t xml:space="preserve"> lost access to </w:t>
      </w:r>
      <w:proofErr w:type="spellStart"/>
      <w:r>
        <w:t>slido</w:t>
      </w:r>
      <w:proofErr w:type="spellEnd"/>
      <w:r>
        <w:t xml:space="preserve">, my curses would still go ahead as per usual. Student responses would be a little more difficult to sift </w:t>
      </w:r>
      <w:proofErr w:type="gramStart"/>
      <w:r>
        <w:t>through</w:t>
      </w:r>
      <w:proofErr w:type="gramEnd"/>
      <w:r>
        <w:t xml:space="preserve"> but it wouldn't hamper my teaching. Yes, there is technical support and at my institution, we have someone who helps people with this type of system often.</w:t>
      </w:r>
      <w:r>
        <w:br/>
      </w:r>
    </w:p>
    <w:p w14:paraId="04590610" w14:textId="77777777" w:rsidR="00034128" w:rsidRDefault="00000000">
      <w:r>
        <w:br/>
      </w:r>
      <w:r>
        <w:br/>
        <w:t xml:space="preserve">Enter your "Cost" response </w:t>
      </w:r>
      <w:r>
        <w:br/>
        <w:t xml:space="preserve">The tech/website is already developed so there's no issue there. It will take me time, however, to adapt my online sessions to use it. This is already an institution sanctioned website and </w:t>
      </w:r>
      <w:proofErr w:type="gramStart"/>
      <w:r>
        <w:t>app</w:t>
      </w:r>
      <w:proofErr w:type="gramEnd"/>
      <w:r>
        <w:t xml:space="preserve"> so it doesn't require funding. Our IM and support departments have experience with the app and can help if needed.</w:t>
      </w:r>
      <w:r>
        <w:br/>
      </w:r>
    </w:p>
    <w:p w14:paraId="664A4902" w14:textId="77777777" w:rsidR="00034128" w:rsidRDefault="00000000">
      <w:r>
        <w:br/>
      </w:r>
      <w:r>
        <w:br/>
      </w:r>
      <w:proofErr w:type="gramStart"/>
      <w:r>
        <w:t>Your</w:t>
      </w:r>
      <w:proofErr w:type="gramEnd"/>
      <w:r>
        <w:t xml:space="preserve"> Teaching and Pedagogical Considerations response: </w:t>
      </w:r>
      <w:r>
        <w:br/>
        <w:t>Use of this technology will drive increased engagement during long online learning sessions. It also allows me to see how well students are retaining information as I go. This allows me to quiz students as we go turning our sessions into not only learning sessions but also study sessions.</w:t>
      </w:r>
      <w:r>
        <w:br/>
      </w:r>
    </w:p>
    <w:p w14:paraId="4ADFD094" w14:textId="77777777" w:rsidR="00034128" w:rsidRDefault="00000000">
      <w:r>
        <w:br/>
      </w:r>
      <w:r>
        <w:br/>
        <w:t xml:space="preserve">Your "Interaction" response: </w:t>
      </w:r>
      <w:r>
        <w:br/>
        <w:t xml:space="preserve">The tech doesn't develop the </w:t>
      </w:r>
      <w:proofErr w:type="gramStart"/>
      <w:r>
        <w:t>hands on</w:t>
      </w:r>
      <w:proofErr w:type="gramEnd"/>
      <w:r>
        <w:t xml:space="preserve"> skills but will help with the processes and memorization required. This tech increases my interaction with the students which is a major goal of mine.</w:t>
      </w:r>
      <w:r>
        <w:br/>
      </w:r>
    </w:p>
    <w:p w14:paraId="0751AB77" w14:textId="77777777" w:rsidR="00034128" w:rsidRDefault="00000000">
      <w:r>
        <w:br/>
      </w:r>
      <w:r>
        <w:br/>
        <w:t xml:space="preserve">Your "Organisational Issues" response: </w:t>
      </w:r>
      <w:r>
        <w:br/>
        <w:t xml:space="preserve">We have regular PD activities introducing us to new tech options. I intend to implement this tech in the fall and my institution </w:t>
      </w:r>
      <w:proofErr w:type="gramStart"/>
      <w:r>
        <w:t>is able to</w:t>
      </w:r>
      <w:proofErr w:type="gramEnd"/>
      <w:r>
        <w:t xml:space="preserve"> support me through the summer to plan. I will </w:t>
      </w:r>
      <w:proofErr w:type="spellStart"/>
      <w:r>
        <w:t>neeed</w:t>
      </w:r>
      <w:proofErr w:type="spellEnd"/>
      <w:r>
        <w:t xml:space="preserve"> to incorporate this into our standard technologies and use it along side. I plan to use it along side zoom lecturing, </w:t>
      </w:r>
      <w:proofErr w:type="spellStart"/>
      <w:r>
        <w:t>powerpoint</w:t>
      </w:r>
      <w:proofErr w:type="spellEnd"/>
      <w:r>
        <w:t>, and blackboard.</w:t>
      </w:r>
      <w:r>
        <w:br/>
      </w:r>
    </w:p>
    <w:p w14:paraId="632BA4B5" w14:textId="77777777" w:rsidR="00034128" w:rsidRDefault="00000000">
      <w:r>
        <w:br/>
      </w:r>
      <w:r>
        <w:br/>
        <w:t xml:space="preserve">Your "Networking" response: </w:t>
      </w:r>
      <w:r>
        <w:br/>
      </w:r>
      <w:proofErr w:type="gramStart"/>
      <w:r>
        <w:t>It's</w:t>
      </w:r>
      <w:proofErr w:type="gramEnd"/>
      <w:r>
        <w:t xml:space="preserve"> possible students could sign up and try the software demos but </w:t>
      </w:r>
      <w:proofErr w:type="spellStart"/>
      <w:r>
        <w:t>im</w:t>
      </w:r>
      <w:proofErr w:type="spellEnd"/>
      <w:r>
        <w:t xml:space="preserve"> not sure it supports them running it as their own session without an account. </w:t>
      </w:r>
      <w:r>
        <w:br/>
      </w:r>
    </w:p>
    <w:p w14:paraId="1C5AA19A" w14:textId="77777777" w:rsidR="00034128" w:rsidRDefault="00000000">
      <w:r>
        <w:br/>
      </w:r>
      <w:r>
        <w:br/>
        <w:t xml:space="preserve">Your Security and Privacy response: </w:t>
      </w:r>
      <w:r>
        <w:br/>
        <w:t xml:space="preserve">No student information except their chosen screen name is at risk. In fact, it can be completely anonymous to all other students should we choose to. My institution does have say on what we </w:t>
      </w:r>
      <w:proofErr w:type="gramStart"/>
      <w:r>
        <w:t>use</w:t>
      </w:r>
      <w:proofErr w:type="gramEnd"/>
      <w:r>
        <w:t xml:space="preserve"> and part of the vetting process is checking for privacy concerns. I'll be providing links in real time to the activities and so they will only be available to those in my course and attending that lecture. </w:t>
      </w:r>
      <w:r>
        <w:br/>
      </w:r>
    </w:p>
    <w:sectPr w:rsidR="00034128">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4590"/>
    <w:multiLevelType w:val="hybridMultilevel"/>
    <w:tmpl w:val="CA001546"/>
    <w:lvl w:ilvl="0" w:tplc="760C4706">
      <w:start w:val="1"/>
      <w:numFmt w:val="bullet"/>
      <w:lvlText w:val="●"/>
      <w:lvlJc w:val="left"/>
      <w:pPr>
        <w:ind w:left="720" w:hanging="360"/>
      </w:pPr>
    </w:lvl>
    <w:lvl w:ilvl="1" w:tplc="FD320702">
      <w:start w:val="1"/>
      <w:numFmt w:val="bullet"/>
      <w:lvlText w:val="○"/>
      <w:lvlJc w:val="left"/>
      <w:pPr>
        <w:ind w:left="1440" w:hanging="360"/>
      </w:pPr>
    </w:lvl>
    <w:lvl w:ilvl="2" w:tplc="12FCD24A">
      <w:start w:val="1"/>
      <w:numFmt w:val="bullet"/>
      <w:lvlText w:val="■"/>
      <w:lvlJc w:val="left"/>
      <w:pPr>
        <w:ind w:left="2160" w:hanging="360"/>
      </w:pPr>
    </w:lvl>
    <w:lvl w:ilvl="3" w:tplc="18640D90">
      <w:start w:val="1"/>
      <w:numFmt w:val="bullet"/>
      <w:lvlText w:val="●"/>
      <w:lvlJc w:val="left"/>
      <w:pPr>
        <w:ind w:left="2880" w:hanging="360"/>
      </w:pPr>
    </w:lvl>
    <w:lvl w:ilvl="4" w:tplc="91B08574">
      <w:start w:val="1"/>
      <w:numFmt w:val="bullet"/>
      <w:lvlText w:val="○"/>
      <w:lvlJc w:val="left"/>
      <w:pPr>
        <w:ind w:left="3600" w:hanging="360"/>
      </w:pPr>
    </w:lvl>
    <w:lvl w:ilvl="5" w:tplc="473E9382">
      <w:start w:val="1"/>
      <w:numFmt w:val="bullet"/>
      <w:lvlText w:val="■"/>
      <w:lvlJc w:val="left"/>
      <w:pPr>
        <w:ind w:left="4320" w:hanging="360"/>
      </w:pPr>
    </w:lvl>
    <w:lvl w:ilvl="6" w:tplc="6A6C2180">
      <w:start w:val="1"/>
      <w:numFmt w:val="bullet"/>
      <w:lvlText w:val="●"/>
      <w:lvlJc w:val="left"/>
      <w:pPr>
        <w:ind w:left="5040" w:hanging="360"/>
      </w:pPr>
    </w:lvl>
    <w:lvl w:ilvl="7" w:tplc="8B7477FE">
      <w:start w:val="1"/>
      <w:numFmt w:val="bullet"/>
      <w:lvlText w:val="●"/>
      <w:lvlJc w:val="left"/>
      <w:pPr>
        <w:ind w:left="5760" w:hanging="360"/>
      </w:pPr>
    </w:lvl>
    <w:lvl w:ilvl="8" w:tplc="D0586804">
      <w:start w:val="1"/>
      <w:numFmt w:val="bullet"/>
      <w:lvlText w:val="●"/>
      <w:lvlJc w:val="left"/>
      <w:pPr>
        <w:ind w:left="6480" w:hanging="360"/>
      </w:pPr>
    </w:lvl>
  </w:abstractNum>
  <w:num w:numId="1" w16cid:durableId="1393967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28"/>
    <w:rsid w:val="00034128"/>
    <w:rsid w:val="008C14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65B5"/>
  <w15:docId w15:val="{FC684414-8E76-4A86-8FE3-88B0A689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Ryan Wybenga</cp:lastModifiedBy>
  <cp:revision>2</cp:revision>
  <dcterms:created xsi:type="dcterms:W3CDTF">2024-01-26T20:48:00Z</dcterms:created>
  <dcterms:modified xsi:type="dcterms:W3CDTF">2024-01-26T20:48:00Z</dcterms:modified>
</cp:coreProperties>
</file>