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EDBA" w14:textId="59C414B3" w:rsidR="00672211" w:rsidRPr="00672211" w:rsidRDefault="00672211" w:rsidP="00672211">
      <w:pPr>
        <w:rPr>
          <w:b/>
          <w:bCs/>
          <w:lang w:val="fr-CA"/>
        </w:rPr>
      </w:pPr>
      <w:r w:rsidRPr="00672211">
        <w:rPr>
          <w:b/>
          <w:bCs/>
          <w:lang w:val="fr-CA"/>
        </w:rPr>
        <w:t xml:space="preserve">Activité 1 - </w:t>
      </w:r>
      <w:r>
        <w:rPr>
          <w:b/>
          <w:bCs/>
          <w:lang w:val="fr-CA"/>
        </w:rPr>
        <w:t>I</w:t>
      </w:r>
      <w:r w:rsidRPr="00672211">
        <w:rPr>
          <w:b/>
          <w:bCs/>
          <w:lang w:val="fr-CA"/>
        </w:rPr>
        <w:t>ncompréhension</w:t>
      </w:r>
    </w:p>
    <w:p w14:paraId="242786FB" w14:textId="03FABF40" w:rsidR="00672211" w:rsidRPr="00672211" w:rsidRDefault="00672211" w:rsidP="00672211">
      <w:pPr>
        <w:rPr>
          <w:lang w:val="fr-CA"/>
        </w:rPr>
      </w:pPr>
      <w:r w:rsidRPr="00672211">
        <w:rPr>
          <w:lang w:val="fr-CA"/>
        </w:rPr>
        <w:t>Le concept de progressivité de l'impôt sur le revenu des particuliers au Canada est souvent mal compris</w:t>
      </w:r>
      <w:r w:rsidR="00360962">
        <w:rPr>
          <w:lang w:val="fr-CA"/>
        </w:rPr>
        <w:t xml:space="preserve"> par les étudiants et par les individus en général</w:t>
      </w:r>
      <w:r w:rsidRPr="00672211">
        <w:rPr>
          <w:lang w:val="fr-CA"/>
        </w:rPr>
        <w:t xml:space="preserve">. Certains </w:t>
      </w:r>
      <w:r w:rsidR="00360962">
        <w:rPr>
          <w:lang w:val="fr-CA"/>
        </w:rPr>
        <w:t xml:space="preserve">individus </w:t>
      </w:r>
      <w:r w:rsidRPr="00672211">
        <w:rPr>
          <w:lang w:val="fr-CA"/>
        </w:rPr>
        <w:t>pensent que s'ils entrent dans une tranche d'imposition plus élevée, l'intégralité de leur revenu sera taxée à ce taux plus élevé, ce qui peut sembler injuste.</w:t>
      </w:r>
    </w:p>
    <w:p w14:paraId="3F811E34" w14:textId="05DD7418" w:rsidR="00900F36" w:rsidRDefault="00D10AD5" w:rsidP="00672211">
      <w:pPr>
        <w:rPr>
          <w:lang w:val="fr-CA"/>
        </w:rPr>
      </w:pPr>
      <w:r>
        <w:rPr>
          <w:lang w:val="fr-CA"/>
        </w:rPr>
        <w:t xml:space="preserve">Afin de reformuler ce concept mal compris, voici une analogie dont j’utiliserais : </w:t>
      </w:r>
      <w:r w:rsidR="00672211" w:rsidRPr="00672211">
        <w:rPr>
          <w:lang w:val="fr-CA"/>
        </w:rPr>
        <w:t>Imaginez que l'impôt sur le revenu soit comme une boîte de bonbons avec plusieurs couches. Chaque couche représente une tranche d'imposition différente</w:t>
      </w:r>
      <w:r w:rsidR="00716F01">
        <w:rPr>
          <w:lang w:val="fr-CA"/>
        </w:rPr>
        <w:t xml:space="preserve"> qui peut seulement contenir un nombre limité de bonbons</w:t>
      </w:r>
      <w:r w:rsidR="00672211" w:rsidRPr="00672211">
        <w:rPr>
          <w:lang w:val="fr-CA"/>
        </w:rPr>
        <w:t>, et chaque bonbon est une partie d</w:t>
      </w:r>
      <w:r w:rsidR="00A34BD8">
        <w:rPr>
          <w:lang w:val="fr-CA"/>
        </w:rPr>
        <w:t>u</w:t>
      </w:r>
      <w:r w:rsidR="00672211" w:rsidRPr="00672211">
        <w:rPr>
          <w:lang w:val="fr-CA"/>
        </w:rPr>
        <w:t xml:space="preserve"> revenu. Les tranches d'imposition plus basses sont les premières couches, tandis que les tranches plus élevées sont les couches supérieures. L'idée est que chaque bonbon dans la boîte est taxé à un taux correspondant à la couche dans laquelle il se trouve.</w:t>
      </w:r>
      <w:r w:rsidR="00900F36">
        <w:rPr>
          <w:lang w:val="fr-CA"/>
        </w:rPr>
        <w:t xml:space="preserve"> </w:t>
      </w:r>
    </w:p>
    <w:p w14:paraId="4BCEC91D" w14:textId="08E5498C" w:rsidR="00672211" w:rsidRPr="00672211" w:rsidRDefault="00900F36" w:rsidP="00672211">
      <w:pPr>
        <w:rPr>
          <w:lang w:val="fr-CA"/>
        </w:rPr>
      </w:pPr>
      <w:r>
        <w:rPr>
          <w:lang w:val="fr-CA"/>
        </w:rPr>
        <w:t>Maintenant s</w:t>
      </w:r>
      <w:r w:rsidR="00672211" w:rsidRPr="00672211">
        <w:rPr>
          <w:lang w:val="fr-CA"/>
        </w:rPr>
        <w:t xml:space="preserve">upposons </w:t>
      </w:r>
      <w:r>
        <w:rPr>
          <w:lang w:val="fr-CA"/>
        </w:rPr>
        <w:t>que les bonbons représentent le revenu d’un particulier. L</w:t>
      </w:r>
      <w:r w:rsidR="00672211" w:rsidRPr="00672211">
        <w:rPr>
          <w:lang w:val="fr-CA"/>
        </w:rPr>
        <w:t xml:space="preserve">a première couche </w:t>
      </w:r>
      <w:r w:rsidR="00BC2283">
        <w:rPr>
          <w:lang w:val="fr-CA"/>
        </w:rPr>
        <w:t xml:space="preserve">représente par exemple </w:t>
      </w:r>
      <w:r w:rsidR="00672211" w:rsidRPr="00672211">
        <w:rPr>
          <w:lang w:val="fr-CA"/>
        </w:rPr>
        <w:t xml:space="preserve">50 000 $, et le taux d'imposition </w:t>
      </w:r>
      <w:r w:rsidR="00BC2283">
        <w:rPr>
          <w:lang w:val="fr-CA"/>
        </w:rPr>
        <w:t xml:space="preserve">est de par exemple </w:t>
      </w:r>
      <w:r w:rsidR="00672211" w:rsidRPr="00672211">
        <w:rPr>
          <w:lang w:val="fr-CA"/>
        </w:rPr>
        <w:t xml:space="preserve">10%. Si vous gagnez 40 000 $, tous </w:t>
      </w:r>
      <w:r w:rsidR="00DF4B89">
        <w:rPr>
          <w:lang w:val="fr-CA"/>
        </w:rPr>
        <w:t xml:space="preserve">les </w:t>
      </w:r>
      <w:r w:rsidR="00672211" w:rsidRPr="00672211">
        <w:rPr>
          <w:lang w:val="fr-CA"/>
        </w:rPr>
        <w:t xml:space="preserve">bonbons (revenu) sont dans la première couche, et chacun d'eux est taxé à 10%. Maintenant, si </w:t>
      </w:r>
      <w:r w:rsidR="00DF4B89">
        <w:rPr>
          <w:lang w:val="fr-CA"/>
        </w:rPr>
        <w:t xml:space="preserve">le revenu est de </w:t>
      </w:r>
      <w:r w:rsidR="00672211" w:rsidRPr="00672211">
        <w:rPr>
          <w:lang w:val="fr-CA"/>
        </w:rPr>
        <w:t>60 000 $, seuls les bonbons qui dépassent la limite de la première couche (10 000 $) sont taxés à un taux plus élevé, par exemple, 20%, tandis que les bonbons dans la première couche restent à 10%.</w:t>
      </w:r>
    </w:p>
    <w:p w14:paraId="5078E826" w14:textId="28D1E877" w:rsidR="002D4D36" w:rsidRPr="00672211" w:rsidRDefault="00672211" w:rsidP="00672211">
      <w:pPr>
        <w:rPr>
          <w:lang w:val="fr-CA"/>
        </w:rPr>
      </w:pPr>
      <w:r w:rsidRPr="00672211">
        <w:rPr>
          <w:lang w:val="fr-CA"/>
        </w:rPr>
        <w:t>Dans cette représentation, les bonbons inférieurs (revenu plus bas) sont dans la première couche et sont taxés à un taux plus bas, tandis que les bonbons supérieurs (revenu plus élevé) sont dans la couche supérieure et sont taxés à un taux plus élevé. Cela montre visuellement comment la progressivité de l'impôt fonctionne, illustrant que seule la partie du revenu qui dépasse une certaine limite est taxée à un taux plus élevé.</w:t>
      </w:r>
    </w:p>
    <w:sectPr w:rsidR="002D4D36" w:rsidRPr="00672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D0"/>
    <w:rsid w:val="00227AF1"/>
    <w:rsid w:val="002D4D36"/>
    <w:rsid w:val="00360962"/>
    <w:rsid w:val="00672211"/>
    <w:rsid w:val="006E3BD0"/>
    <w:rsid w:val="00716F01"/>
    <w:rsid w:val="00900F36"/>
    <w:rsid w:val="00A34BD8"/>
    <w:rsid w:val="00BC2283"/>
    <w:rsid w:val="00CE04D9"/>
    <w:rsid w:val="00D10AD5"/>
    <w:rsid w:val="00D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365C"/>
  <w15:chartTrackingRefBased/>
  <w15:docId w15:val="{3AA4B7FC-CC19-42C9-B661-872F01BC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Ye Zhang</dc:creator>
  <cp:keywords/>
  <dc:description/>
  <cp:lastModifiedBy>Zi Ye Zhang</cp:lastModifiedBy>
  <cp:revision>11</cp:revision>
  <dcterms:created xsi:type="dcterms:W3CDTF">2024-02-06T03:32:00Z</dcterms:created>
  <dcterms:modified xsi:type="dcterms:W3CDTF">2024-02-06T03:40:00Z</dcterms:modified>
</cp:coreProperties>
</file>