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9.0 -->
  <w:body>
    <w:p w:rsidR="00000000" w:rsidRPr="00000000" w:rsidP="00000000" w14:paraId="00000001">
      <w:pPr>
        <w:pStyle w:val="Heading2"/>
        <w:keepNext w:val="0"/>
        <w:keepLines w:val="0"/>
        <w:pageBreakBefore w:val="0"/>
        <w:bidi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bCs/>
          <w:i w:val="0"/>
          <w:iCs w:val="0"/>
          <w:sz w:val="34"/>
          <w:szCs w:val="34"/>
          <w:u w:val="none"/>
          <w:vertAlign w:val="baseline"/>
          <w:rtl w:val="0"/>
          <w:lang w:val="fr-CA"/>
        </w:rPr>
        <w:t>Document de planification des activités assistées par la technologie</w:t>
      </w:r>
    </w:p>
    <w:p w:rsidR="00000000" w:rsidRPr="00000000" w:rsidP="00000000" w14:paraId="00000002">
      <w:pPr>
        <w:pStyle w:val="normal0"/>
        <w:pageBreakBefore w:val="0"/>
        <w:bidi w:val="0"/>
        <w:rPr>
          <w:b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u w:val="none"/>
          <w:vertAlign w:val="baseline"/>
          <w:rtl w:val="0"/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jc w:val="lef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86"/>
        <w:gridCol w:w="6739"/>
      </w:tblGrid>
      <w:tr>
        <w:tblPrEx>
          <w:tblW w:w="9025" w:type="dxa"/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3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Titre :</w:t>
            </w:r>
          </w:p>
        </w:tc>
        <w:tc>
          <w:tcPr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4">
            <w:pPr>
              <w:pStyle w:val="normal0"/>
              <w:pageBreakBefore w:val="0"/>
              <w:bidi w:val="0"/>
              <w:rPr>
                <w:i/>
              </w:rPr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[</w:t>
            </w:r>
            <w:r>
              <w:rPr>
                <w:b w:val="0"/>
                <w:bCs w:val="0"/>
                <w:i/>
                <w:iCs/>
                <w:u w:val="none"/>
                <w:vertAlign w:val="baseline"/>
                <w:rtl w:val="0"/>
                <w:lang w:val="fr-CA"/>
              </w:rPr>
              <w:t>Indiquez le titre de votre création</w:t>
            </w: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]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5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Outil utilisé :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6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[</w:t>
            </w:r>
            <w:r>
              <w:rPr>
                <w:b w:val="0"/>
                <w:bCs w:val="0"/>
                <w:i/>
                <w:iCs/>
                <w:u w:val="none"/>
                <w:vertAlign w:val="baseline"/>
                <w:rtl w:val="0"/>
                <w:lang w:val="fr-CA"/>
              </w:rPr>
              <w:t>Indiquez l’outil que vous prévoyez d’utiliser pour la création</w:t>
            </w: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]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154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7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Idée :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8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[</w:t>
            </w:r>
            <w:r>
              <w:rPr>
                <w:b w:val="0"/>
                <w:bCs w:val="0"/>
                <w:i/>
                <w:iCs/>
                <w:u w:val="none"/>
                <w:vertAlign w:val="baseline"/>
                <w:rtl w:val="0"/>
                <w:lang w:val="fr-CA"/>
              </w:rPr>
              <w:t>Décrivez brièvement votre idée de création et la manière dont elle répondra au défi de l’apprenant.e</w:t>
            </w: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]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168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9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Intégration du programme d’études :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A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/>
                <w:iCs/>
                <w:u w:val="none"/>
                <w:vertAlign w:val="baseline"/>
                <w:rtl w:val="0"/>
                <w:lang w:val="fr-CA"/>
              </w:rPr>
              <w:t>[Énumérez les concepts, les compétences et les activités du programme d’études que la création technologique permettra d’inclure, d’évaluer ou de développer</w:t>
            </w: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]</w:t>
            </w:r>
          </w:p>
        </w:tc>
      </w:tr>
    </w:tbl>
    <w:p w:rsidR="00000000" w:rsidRPr="00000000" w:rsidP="00000000" w14:paraId="0000000B">
      <w:pPr>
        <w:pStyle w:val="normal0"/>
        <w:pageBreakBefore w:val="0"/>
        <w:spacing w:line="276" w:lineRule="auto"/>
      </w:pPr>
    </w:p>
    <w:p w:rsidR="00000000" w:rsidRPr="00000000" w:rsidP="00000000" w14:paraId="0000000C">
      <w:pPr>
        <w:pStyle w:val="normal0"/>
        <w:pageBreakBefore w:val="0"/>
        <w:bidi w:val="0"/>
      </w:pPr>
      <w:r>
        <w:rPr>
          <w:b w:val="0"/>
          <w:bCs w:val="0"/>
          <w:i w:val="0"/>
          <w:iCs w:val="0"/>
          <w:u w:val="none"/>
          <w:vertAlign w:val="baseline"/>
          <w:rtl w:val="0"/>
          <w:lang w:val="fr-CA"/>
        </w:rPr>
        <w:t>Maintenant,</w:t>
      </w:r>
      <w:r>
        <w:rPr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fr-CA"/>
        </w:rPr>
        <w:t xml:space="preserve"> </w:t>
      </w:r>
      <w:r>
        <w:rPr>
          <w:b w:val="0"/>
          <w:bCs w:val="0"/>
          <w:i w:val="0"/>
          <w:iCs w:val="0"/>
          <w:u w:val="none"/>
          <w:vertAlign w:val="baseline"/>
          <w:rtl w:val="0"/>
          <w:lang w:val="fr-CA"/>
        </w:rP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w:rsidR="00000000" w:rsidRPr="00000000" w:rsidP="00000000" w14:paraId="0000000D">
      <w:pPr>
        <w:pStyle w:val="normal0"/>
        <w:pageBreakBefore w:val="0"/>
        <w:bidi w:val="0"/>
      </w:pPr>
      <w:r>
        <w:rPr>
          <w:b w:val="0"/>
          <w:bCs w:val="0"/>
          <w:i w:val="0"/>
          <w:iCs w:val="0"/>
          <w:u w:val="none"/>
          <w:vertAlign w:val="baseline"/>
          <w:rtl w:val="0"/>
          <w:lang w:val="fr-CA"/>
        </w:rP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jc w:val="lef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68"/>
        <w:gridCol w:w="5893"/>
        <w:gridCol w:w="2063"/>
      </w:tblGrid>
      <w:tr>
        <w:tblPrEx>
          <w:tblW w:w="9025" w:type="dxa"/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E">
            <w:pPr>
              <w:pStyle w:val="normal0"/>
              <w:pageBreakBefore w:val="0"/>
              <w:bidi w:val="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i w:val="0"/>
                <w:iCs w:val="0"/>
                <w:color w:val="FFFFFF"/>
                <w:u w:val="none"/>
                <w:vertAlign w:val="baseline"/>
                <w:rtl w:val="0"/>
                <w:lang w:val="fr-CA"/>
              </w:rPr>
              <w:t>[ X ]</w:t>
            </w:r>
          </w:p>
        </w:tc>
        <w:tc>
          <w:tcPr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0F">
            <w:pPr>
              <w:pStyle w:val="normal0"/>
              <w:pageBreakBefore w:val="0"/>
              <w:bidi w:val="0"/>
              <w:rPr>
                <w:b/>
                <w:color w:val="FFFFFF"/>
              </w:rPr>
            </w:pPr>
            <w:r>
              <w:rPr>
                <w:b/>
                <w:bCs/>
                <w:i w:val="0"/>
                <w:iCs w:val="0"/>
                <w:color w:val="FFFFFF"/>
                <w:u w:val="none"/>
                <w:vertAlign w:val="baseline"/>
                <w:rtl w:val="0"/>
                <w:lang w:val="fr-CA"/>
              </w:rPr>
              <w:t>Tâche</w:t>
            </w:r>
          </w:p>
        </w:tc>
        <w:tc>
          <w:tcPr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0">
            <w:pPr>
              <w:pStyle w:val="normal0"/>
              <w:pageBreakBefore w:val="0"/>
              <w:bidi w:val="0"/>
              <w:rPr>
                <w:b/>
                <w:color w:val="FFFFFF"/>
              </w:rPr>
            </w:pPr>
            <w:r>
              <w:rPr>
                <w:b/>
                <w:bCs/>
                <w:i w:val="0"/>
                <w:iCs w:val="0"/>
                <w:color w:val="FFFFFF"/>
                <w:u w:val="none"/>
                <w:vertAlign w:val="baseline"/>
                <w:rtl w:val="0"/>
                <w:lang w:val="fr-CA"/>
              </w:rPr>
              <w:t>Temps estimé (en heures)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1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2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Générer des idées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3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4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5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Effectuer des recherches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6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7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8">
            <w:pPr>
              <w:pStyle w:val="normal0"/>
              <w:pageBreakBefore w:val="0"/>
              <w:bidi w:val="0"/>
              <w:rPr>
                <w:color w:val="1155CC"/>
                <w:u w:val="single"/>
              </w:rPr>
            </w:pPr>
            <w:hyperlink r:id="rId7" w:history="1">
              <w:r>
                <w:rPr>
                  <w:b w:val="0"/>
                  <w:bCs w:val="0"/>
                  <w:i w:val="0"/>
                  <w:iCs w:val="0"/>
                  <w:color w:val="1155CC"/>
                  <w:u w:val="single"/>
                  <w:vertAlign w:val="baseline"/>
                  <w:rtl w:val="0"/>
                  <w:lang w:val="fr-CA"/>
                </w:rPr>
                <w:t>Scénarimage</w:t>
              </w:r>
            </w:hyperlink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A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B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C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Rédiger un script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D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E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F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Trouver des graphiques (n’oubliez pas de les attribuer!)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0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1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2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Créer des graphiques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3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4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5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Enregistrer et modifier des documents audio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6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7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8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Enregistrer et modifier des vidéos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9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A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B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Rédiger un texte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C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D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E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Concevoir un site Web (ou un outil de création de sites Web, comme Scalar ou Prezi)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2F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0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1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Rédiger un code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2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3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4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Identifier les obstacles à l’accessibilité et y remédier (p. ex. sous-titrage)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5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6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7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Rechercher des erreurs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8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9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A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Autre :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B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C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D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Autre :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E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F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40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Autre :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41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  <w:tr>
        <w:tblPrEx>
          <w:tblW w:w="9025" w:type="dxa"/>
          <w:jc w:val="left"/>
          <w:tblLayout w:type="fixed"/>
          <w:tblLook w:val="0600"/>
        </w:tblPrEx>
        <w:trPr>
          <w:cantSplit w:val="0"/>
          <w:trHeight w:val="760"/>
          <w:tblHeader w:val="0"/>
          <w:jc w:val="left"/>
        </w:trPr>
        <w:tc>
          <w:tcPr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42">
            <w:pPr>
              <w:pStyle w:val="normal0"/>
              <w:pageBreakBefore w:val="0"/>
              <w:bidi w:val="0"/>
              <w:jc w:val="center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43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>Autre :</w:t>
            </w: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44">
            <w:pPr>
              <w:pStyle w:val="normal0"/>
              <w:pageBreakBefore w:val="0"/>
              <w:bidi w:val="0"/>
            </w:pPr>
            <w:r>
              <w:rPr>
                <w:b w:val="0"/>
                <w:bCs w:val="0"/>
                <w:i w:val="0"/>
                <w:iCs w:val="0"/>
                <w:u w:val="none"/>
                <w:vertAlign w:val="baseline"/>
                <w:rtl w:val="0"/>
                <w:lang w:val="fr-CA"/>
              </w:rPr>
              <w:t xml:space="preserve"> </w:t>
            </w:r>
          </w:p>
        </w:tc>
      </w:tr>
    </w:tbl>
    <w:p w:rsidR="00000000" w:rsidRPr="00000000" w:rsidP="00000000" w14:paraId="00000045">
      <w:pPr>
        <w:pStyle w:val="normal0"/>
        <w:pageBreakBefore w:val="0"/>
        <w:bidi w:val="0"/>
      </w:pPr>
      <w:r>
        <w:rPr>
          <w:b w:val="0"/>
          <w:bCs w:val="0"/>
          <w:i w:val="0"/>
          <w:iCs w:val="0"/>
          <w:u w:val="none"/>
          <w:vertAlign w:val="baseline"/>
          <w:rtl w:val="0"/>
          <w:lang w:val="fr-CA"/>
        </w:rPr>
        <w:t xml:space="preserve"> </w:t>
      </w:r>
    </w:p>
    <w:p w:rsidR="00000000" w:rsidRPr="00000000" w:rsidP="00000000" w14:paraId="00000046">
      <w:pPr>
        <w:pStyle w:val="normal0"/>
        <w:pageBreakBefore w:val="0"/>
      </w:pPr>
    </w:p>
    <w:sectPr>
      <w:pgSz w:w="11909" w:h="16834" w:orient="portrait"/>
      <w:pgMar w:top="1440" w:right="1440" w:bottom="1440" w:left="1440" w:header="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0" w:after="320"/>
    </w:pPr>
    <w:rPr>
      <w:rFonts w:ascii="Arial" w:eastAsia="Arial" w:hAnsi="Arial" w:cs="Arial"/>
      <w:i w:val="0"/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en.wikipedia.org/wiki/Storyboard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Props1.xml><?xml version="1.0" encoding="utf-8"?>
<ds:datastoreItem xmlns:ds="http://schemas.openxmlformats.org/officeDocument/2006/customXml" ds:itemID="{AC34EC6B-4AB1-4C52-B4AD-D49FB937DA90}"/>
</file>

<file path=customXml/itemProps2.xml><?xml version="1.0" encoding="utf-8"?>
<ds:datastoreItem xmlns:ds="http://schemas.openxmlformats.org/officeDocument/2006/customXml" ds:itemID="{5E1721D7-F056-4BF2-92DD-C9615D6BEFEA}">
  <ds:schemaRefs/>
</ds:datastoreItem>
</file>

<file path=customXml/itemProps3.xml><?xml version="1.0" encoding="utf-8"?>
<ds:datastoreItem xmlns:ds="http://schemas.openxmlformats.org/officeDocument/2006/customXml" ds:itemID="{5D1F4742-A22A-4769-BBE1-0BCFE8A8FC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