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94A28" w14:textId="77777777" w:rsidR="00EC632B" w:rsidRDefault="00EC632B" w:rsidP="00EC632B">
      <w:pPr>
        <w:ind w:left="720" w:hanging="360"/>
      </w:pPr>
    </w:p>
    <w:p w14:paraId="6ACA34B3" w14:textId="77777777" w:rsidR="00022178" w:rsidRDefault="00022178" w:rsidP="00EC632B">
      <w:pPr>
        <w:pStyle w:val="ListParagraph"/>
        <w:numPr>
          <w:ilvl w:val="0"/>
          <w:numId w:val="1"/>
        </w:numPr>
      </w:pPr>
    </w:p>
    <w:p w14:paraId="51C0657B" w14:textId="6C311E5E" w:rsidR="005F2F32" w:rsidRDefault="00022178" w:rsidP="00022178">
      <w:pPr>
        <w:pStyle w:val="ListParagraph"/>
      </w:pPr>
      <w:r>
        <w:rPr>
          <w:noProof/>
        </w:rPr>
        <w:drawing>
          <wp:inline distT="0" distB="0" distL="0" distR="0" wp14:anchorId="4874E991" wp14:editId="243DBA5B">
            <wp:extent cx="4023360" cy="2981978"/>
            <wp:effectExtent l="0" t="0" r="2540" b="2540"/>
            <wp:docPr id="1888668285" name="Picture 3" descr="A table and chairs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68285" name="Picture 3" descr="A table and chairs in a courtyard&#10;&#10;Description automatically generated"/>
                    <pic:cNvPicPr/>
                  </pic:nvPicPr>
                  <pic:blipFill rotWithShape="1">
                    <a:blip r:embed="rId7" cstate="print">
                      <a:extLst>
                        <a:ext uri="{28A0092B-C50C-407E-A947-70E740481C1C}">
                          <a14:useLocalDpi xmlns:a14="http://schemas.microsoft.com/office/drawing/2010/main" val="0"/>
                        </a:ext>
                      </a:extLst>
                    </a:blip>
                    <a:srcRect t="2849" r="1691"/>
                    <a:stretch/>
                  </pic:blipFill>
                  <pic:spPr bwMode="auto">
                    <a:xfrm>
                      <a:off x="0" y="0"/>
                      <a:ext cx="4055376" cy="3005707"/>
                    </a:xfrm>
                    <a:prstGeom prst="rect">
                      <a:avLst/>
                    </a:prstGeom>
                    <a:ln>
                      <a:noFill/>
                    </a:ln>
                    <a:extLst>
                      <a:ext uri="{53640926-AAD7-44D8-BBD7-CCE9431645EC}">
                        <a14:shadowObscured xmlns:a14="http://schemas.microsoft.com/office/drawing/2010/main"/>
                      </a:ext>
                    </a:extLst>
                  </pic:spPr>
                </pic:pic>
              </a:graphicData>
            </a:graphic>
          </wp:inline>
        </w:drawing>
      </w:r>
    </w:p>
    <w:p w14:paraId="4CDE6B7C" w14:textId="77777777" w:rsidR="006F4ABD" w:rsidRDefault="006F4ABD"/>
    <w:p w14:paraId="477C470D" w14:textId="5DA7362F" w:rsidR="006F4ABD" w:rsidRDefault="00EC632B">
      <w:pPr>
        <w:rPr>
          <w:lang w:val="fr-CA"/>
        </w:rPr>
      </w:pPr>
      <w:r w:rsidRPr="00EC632B">
        <w:rPr>
          <w:lang w:val="fr-CA"/>
        </w:rPr>
        <w:t xml:space="preserve">"Une table pour manger" </w:t>
      </w:r>
      <w:r w:rsidRPr="00EC632B">
        <w:rPr>
          <w:lang w:val="fr-CA"/>
        </w:rPr>
        <w:t>par</w:t>
      </w:r>
      <w:r w:rsidRPr="00EC632B">
        <w:rPr>
          <w:lang w:val="fr-CA"/>
        </w:rPr>
        <w:t xml:space="preserve"> Zhu Jia </w:t>
      </w:r>
      <w:r w:rsidRPr="00EC632B">
        <w:rPr>
          <w:lang w:val="fr-CA"/>
        </w:rPr>
        <w:t>sous</w:t>
      </w:r>
      <w:r w:rsidRPr="00EC632B">
        <w:rPr>
          <w:lang w:val="fr-CA"/>
        </w:rPr>
        <w:t xml:space="preserve"> </w:t>
      </w:r>
      <w:r w:rsidRPr="00EC632B">
        <w:rPr>
          <w:lang w:val="fr-CA"/>
        </w:rPr>
        <w:t>licence</w:t>
      </w:r>
      <w:r>
        <w:rPr>
          <w:lang w:val="fr-CA"/>
        </w:rPr>
        <w:t xml:space="preserve"> </w:t>
      </w:r>
      <w:r w:rsidRPr="00EC632B">
        <w:rPr>
          <w:lang w:val="fr-CA"/>
        </w:rPr>
        <w:t>CC BY 2.0</w:t>
      </w:r>
    </w:p>
    <w:p w14:paraId="10E48CC2" w14:textId="77777777" w:rsidR="00EC632B" w:rsidRDefault="00EC632B">
      <w:pPr>
        <w:rPr>
          <w:lang w:val="fr-CA"/>
        </w:rPr>
      </w:pPr>
    </w:p>
    <w:p w14:paraId="2E0E4922" w14:textId="7E591A31" w:rsidR="00022178" w:rsidRDefault="00022178" w:rsidP="00022178">
      <w:pPr>
        <w:pStyle w:val="ListParagraph"/>
        <w:numPr>
          <w:ilvl w:val="0"/>
          <w:numId w:val="1"/>
        </w:numPr>
      </w:pPr>
    </w:p>
    <w:p w14:paraId="28B4662A" w14:textId="3366DE3B" w:rsidR="00022178" w:rsidRDefault="00022178" w:rsidP="00022178">
      <w:pPr>
        <w:ind w:left="360"/>
      </w:pPr>
      <w:r>
        <w:rPr>
          <w:noProof/>
        </w:rPr>
        <w:drawing>
          <wp:inline distT="0" distB="0" distL="0" distR="0" wp14:anchorId="032DE908" wp14:editId="77A5871F">
            <wp:extent cx="4260028" cy="3064399"/>
            <wp:effectExtent l="0" t="0" r="0" b="0"/>
            <wp:docPr id="1191163691" name="Picture 2" descr="A table and chairs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59287" name="Picture 2" descr="A table and chairs in a courtyar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67668" cy="3069895"/>
                    </a:xfrm>
                    <a:prstGeom prst="rect">
                      <a:avLst/>
                    </a:prstGeom>
                  </pic:spPr>
                </pic:pic>
              </a:graphicData>
            </a:graphic>
          </wp:inline>
        </w:drawing>
      </w:r>
    </w:p>
    <w:p w14:paraId="2BC0168D" w14:textId="77777777" w:rsidR="00022178" w:rsidRDefault="00022178" w:rsidP="00022178">
      <w:pPr>
        <w:rPr>
          <w:lang w:val="fr-CA"/>
        </w:rPr>
      </w:pPr>
      <w:r w:rsidRPr="00EC632B">
        <w:rPr>
          <w:lang w:val="fr-CA"/>
        </w:rPr>
        <w:t>"Une table pour manger" par Zhu Jia sous licence</w:t>
      </w:r>
      <w:r>
        <w:rPr>
          <w:lang w:val="fr-CA"/>
        </w:rPr>
        <w:t xml:space="preserve"> </w:t>
      </w:r>
      <w:r w:rsidRPr="00EC632B">
        <w:rPr>
          <w:lang w:val="fr-CA"/>
        </w:rPr>
        <w:t>CC BY 2.0</w:t>
      </w:r>
    </w:p>
    <w:p w14:paraId="1A7BA28D" w14:textId="77777777" w:rsidR="0037374B" w:rsidRDefault="0037374B" w:rsidP="00022178">
      <w:pPr>
        <w:rPr>
          <w:lang w:val="fr-CA"/>
        </w:rPr>
      </w:pPr>
    </w:p>
    <w:p w14:paraId="4F82396E" w14:textId="214527A9" w:rsidR="00022178" w:rsidRDefault="00DB4DD4" w:rsidP="00DB4DD4">
      <w:pPr>
        <w:pStyle w:val="ListParagraph"/>
        <w:numPr>
          <w:ilvl w:val="0"/>
          <w:numId w:val="1"/>
        </w:numPr>
        <w:rPr>
          <w:lang w:val="fr-CA"/>
        </w:rPr>
      </w:pPr>
      <w:r w:rsidRPr="00DB4DD4">
        <w:rPr>
          <w:lang w:val="fr-CA"/>
        </w:rPr>
        <w:t xml:space="preserve">Dans le contexte d'un projet de nouvelle programmation </w:t>
      </w:r>
      <w:r w:rsidRPr="00DB4DD4">
        <w:rPr>
          <w:lang w:val="fr-CA"/>
        </w:rPr>
        <w:t>académique,</w:t>
      </w:r>
      <w:r>
        <w:rPr>
          <w:lang w:val="fr-CA"/>
        </w:rPr>
        <w:t xml:space="preserve"> particulièrement dans la première phase, </w:t>
      </w:r>
      <w:r w:rsidRPr="00DB4DD4">
        <w:rPr>
          <w:lang w:val="fr-CA"/>
        </w:rPr>
        <w:t xml:space="preserve">l'équipe de direction et du personnel académique joue </w:t>
      </w:r>
      <w:r>
        <w:rPr>
          <w:lang w:val="fr-CA"/>
        </w:rPr>
        <w:t xml:space="preserve">est essentiel </w:t>
      </w:r>
      <w:r w:rsidRPr="00DB4DD4">
        <w:rPr>
          <w:lang w:val="fr-CA"/>
        </w:rPr>
        <w:t xml:space="preserve">pour assurer le succès et l'efficacité du programme. </w:t>
      </w:r>
      <w:r>
        <w:rPr>
          <w:lang w:val="fr-CA"/>
        </w:rPr>
        <w:t>L’ensemble</w:t>
      </w:r>
      <w:r w:rsidRPr="00DB4DD4">
        <w:rPr>
          <w:lang w:val="fr-CA"/>
        </w:rPr>
        <w:t xml:space="preserve"> des rôles et </w:t>
      </w:r>
      <w:r w:rsidRPr="00DB4DD4">
        <w:rPr>
          <w:lang w:val="fr-CA"/>
        </w:rPr>
        <w:lastRenderedPageBreak/>
        <w:t xml:space="preserve">responsabilités de la doyenne, du vice-doyen, du directeur académique, du conseiller pédagogique et du chargé de projet </w:t>
      </w:r>
      <w:r>
        <w:rPr>
          <w:lang w:val="fr-CA"/>
        </w:rPr>
        <w:t xml:space="preserve">font partie de mon expérience dans ce genre de projet.  </w:t>
      </w:r>
    </w:p>
    <w:p w14:paraId="6499D6EE" w14:textId="77777777" w:rsidR="00DB4DD4" w:rsidRDefault="00DB4DD4" w:rsidP="00DB4DD4">
      <w:pPr>
        <w:pStyle w:val="ListParagraph"/>
        <w:rPr>
          <w:lang w:val="fr-CA"/>
        </w:rPr>
      </w:pPr>
    </w:p>
    <w:p w14:paraId="1A5DF322" w14:textId="7C8AA6C4" w:rsidR="00DB4DD4" w:rsidRDefault="00DB4DD4" w:rsidP="00DB4DD4">
      <w:pPr>
        <w:pStyle w:val="ListParagraph"/>
        <w:numPr>
          <w:ilvl w:val="0"/>
          <w:numId w:val="1"/>
        </w:numPr>
        <w:rPr>
          <w:lang w:val="fr-CA"/>
        </w:rPr>
      </w:pPr>
      <w:r>
        <w:rPr>
          <w:lang w:val="fr-CA"/>
        </w:rPr>
        <w:t xml:space="preserve">Nous avons utilisé MS Teams, Word Online et Miro comme outils de communications.  Plus précisément, MS Teams pour les discussions et communications avec les membres du groupe.  Word Online pour collaborer à distance sur le document de proposition de projet.  Finalement, pour visualiser le projet et les interconnexions entre les points principaux de conception, nous </w:t>
      </w:r>
      <w:r w:rsidR="007B2F9D">
        <w:rPr>
          <w:lang w:val="fr-CA"/>
        </w:rPr>
        <w:t>avons travaillé ave</w:t>
      </w:r>
      <w:r>
        <w:rPr>
          <w:lang w:val="fr-CA"/>
        </w:rPr>
        <w:t>c Miro.</w:t>
      </w:r>
    </w:p>
    <w:p w14:paraId="60FFA8FE" w14:textId="77777777" w:rsidR="007B2F9D" w:rsidRPr="007B2F9D" w:rsidRDefault="007B2F9D" w:rsidP="007B2F9D">
      <w:pPr>
        <w:pStyle w:val="ListParagraph"/>
        <w:rPr>
          <w:lang w:val="fr-CA"/>
        </w:rPr>
      </w:pPr>
    </w:p>
    <w:p w14:paraId="42AC2476" w14:textId="5A9FAB06" w:rsidR="007B2F9D" w:rsidRDefault="007B2F9D" w:rsidP="00DB4DD4">
      <w:pPr>
        <w:pStyle w:val="ListParagraph"/>
        <w:numPr>
          <w:ilvl w:val="0"/>
          <w:numId w:val="1"/>
        </w:numPr>
        <w:rPr>
          <w:lang w:val="fr-CA"/>
        </w:rPr>
      </w:pPr>
      <w:r>
        <w:rPr>
          <w:lang w:val="fr-CA"/>
        </w:rPr>
        <w:t xml:space="preserve">Bien que le travail à distance ne soit pas toujours le plus collaboratif, nous avons réussi avec le but de proposer un nouveau programme académique.  Par contre, il y avait </w:t>
      </w:r>
      <w:proofErr w:type="gramStart"/>
      <w:r>
        <w:rPr>
          <w:lang w:val="fr-CA"/>
        </w:rPr>
        <w:t>quelque lacunes</w:t>
      </w:r>
      <w:proofErr w:type="gramEnd"/>
      <w:r>
        <w:rPr>
          <w:lang w:val="fr-CA"/>
        </w:rPr>
        <w:t xml:space="preserve"> comme le temps nécessaire pour compléter le travail était plus long que si nous aurions pu travailler en présentiel. </w:t>
      </w:r>
    </w:p>
    <w:p w14:paraId="28E1FDFD" w14:textId="77777777" w:rsidR="00AB20AE" w:rsidRPr="00AB20AE" w:rsidRDefault="00AB20AE" w:rsidP="00AB20AE">
      <w:pPr>
        <w:pStyle w:val="ListParagraph"/>
        <w:rPr>
          <w:lang w:val="fr-CA"/>
        </w:rPr>
      </w:pPr>
    </w:p>
    <w:p w14:paraId="467C47F9" w14:textId="36281078" w:rsidR="00AB20AE" w:rsidRPr="00AB20AE" w:rsidRDefault="00AB20AE" w:rsidP="00DB4DD4">
      <w:pPr>
        <w:pStyle w:val="ListParagraph"/>
        <w:numPr>
          <w:ilvl w:val="0"/>
          <w:numId w:val="1"/>
        </w:numPr>
        <w:rPr>
          <w:lang w:val="fr-CA"/>
        </w:rPr>
      </w:pPr>
      <w:r>
        <w:rPr>
          <w:lang w:val="fr-CA"/>
        </w:rPr>
        <w:t>+ 7.</w:t>
      </w:r>
      <w:r>
        <w:rPr>
          <w:lang w:val="fr-CA"/>
        </w:rPr>
        <w:tab/>
      </w:r>
      <w:hyperlink r:id="rId9" w:history="1">
        <w:r w:rsidRPr="000736D2">
          <w:rPr>
            <w:rStyle w:val="Hyperlink"/>
            <w:rFonts w:ascii="-webkit-standard" w:hAnsi="-webkit-standard"/>
            <w:sz w:val="23"/>
            <w:szCs w:val="23"/>
            <w:shd w:val="clear" w:color="auto" w:fill="FFFFFF"/>
            <w:lang w:val="fr-CA"/>
          </w:rPr>
          <w:t>https://x.com/amasterofinfo/status/</w:t>
        </w:r>
        <w:r w:rsidRPr="000736D2">
          <w:rPr>
            <w:rStyle w:val="Hyperlink"/>
            <w:rFonts w:ascii="-webkit-standard" w:hAnsi="-webkit-standard"/>
            <w:sz w:val="23"/>
            <w:szCs w:val="23"/>
            <w:shd w:val="clear" w:color="auto" w:fill="FFFFFF"/>
            <w:lang w:val="fr-CA"/>
          </w:rPr>
          <w:t>1</w:t>
        </w:r>
        <w:r w:rsidRPr="000736D2">
          <w:rPr>
            <w:rStyle w:val="Hyperlink"/>
            <w:rFonts w:ascii="-webkit-standard" w:hAnsi="-webkit-standard"/>
            <w:sz w:val="23"/>
            <w:szCs w:val="23"/>
            <w:shd w:val="clear" w:color="auto" w:fill="FFFFFF"/>
            <w:lang w:val="fr-CA"/>
          </w:rPr>
          <w:t>754697656297742484?s=20</w:t>
        </w:r>
      </w:hyperlink>
    </w:p>
    <w:p w14:paraId="661D3F04" w14:textId="6159304B" w:rsidR="00AB20AE" w:rsidRDefault="00AB20AE" w:rsidP="00AB20AE">
      <w:pPr>
        <w:rPr>
          <w:lang w:val="fr-CA"/>
        </w:rPr>
      </w:pPr>
    </w:p>
    <w:p w14:paraId="54FC73A2" w14:textId="77777777" w:rsidR="00AB20AE" w:rsidRPr="00AB20AE" w:rsidRDefault="00AB20AE" w:rsidP="00AB20AE">
      <w:pPr>
        <w:ind w:firstLine="360"/>
        <w:rPr>
          <w:lang w:val="fr-CA"/>
        </w:rPr>
      </w:pPr>
    </w:p>
    <w:p w14:paraId="2DF3DFB0" w14:textId="77777777" w:rsidR="00022178" w:rsidRPr="00022178" w:rsidRDefault="00022178" w:rsidP="00022178">
      <w:pPr>
        <w:pStyle w:val="ListParagraph"/>
        <w:rPr>
          <w:lang w:val="fr-CA"/>
        </w:rPr>
      </w:pPr>
    </w:p>
    <w:sectPr w:rsidR="00022178" w:rsidRPr="00022178">
      <w:headerReference w:type="default" r:id="rId1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60629" w14:textId="77777777" w:rsidR="003C108E" w:rsidRDefault="003C108E" w:rsidP="00EC632B">
      <w:r>
        <w:separator/>
      </w:r>
    </w:p>
  </w:endnote>
  <w:endnote w:type="continuationSeparator" w:id="0">
    <w:p w14:paraId="7219ED7F" w14:textId="77777777" w:rsidR="003C108E" w:rsidRDefault="003C108E" w:rsidP="00EC6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kit-standard">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3ABFA" w14:textId="77777777" w:rsidR="003C108E" w:rsidRDefault="003C108E" w:rsidP="00EC632B">
      <w:r>
        <w:separator/>
      </w:r>
    </w:p>
  </w:footnote>
  <w:footnote w:type="continuationSeparator" w:id="0">
    <w:p w14:paraId="1909D55A" w14:textId="77777777" w:rsidR="003C108E" w:rsidRDefault="003C108E" w:rsidP="00EC63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78E04" w14:textId="050BD4CC" w:rsidR="00EC632B" w:rsidRPr="00EC632B" w:rsidRDefault="00EC632B">
    <w:pPr>
      <w:pStyle w:val="Header"/>
      <w:rPr>
        <w:lang w:val="fr-CA"/>
      </w:rPr>
    </w:pPr>
    <w:r w:rsidRPr="00EC632B">
      <w:rPr>
        <w:lang w:val="fr-CA"/>
      </w:rPr>
      <w:t>La table à manger collaborative</w:t>
    </w:r>
    <w:r>
      <w:rPr>
        <w:lang w:val="fr-CA"/>
      </w:rPr>
      <w:t xml:space="preserve"> </w:t>
    </w:r>
    <w:r w:rsidRPr="00F24AD4">
      <w:rPr>
        <w:lang w:val="fr-CA"/>
      </w:rPr>
      <w:t xml:space="preserve">| </w:t>
    </w:r>
    <w:proofErr w:type="spellStart"/>
    <w:r w:rsidRPr="00F24AD4">
      <w:rPr>
        <w:lang w:val="fr-CA"/>
      </w:rPr>
      <w:t>Extend</w:t>
    </w:r>
    <w:proofErr w:type="spellEnd"/>
    <w:r w:rsidRPr="00F24AD4">
      <w:rPr>
        <w:lang w:val="fr-CA"/>
      </w:rPr>
      <w:t xml:space="preserve"> Activité</w:t>
    </w:r>
    <w:r>
      <w:rPr>
        <w:lang w:val="fr-CA"/>
      </w:rPr>
      <w:t xml:space="preserve"> 1</w:t>
    </w:r>
  </w:p>
  <w:p w14:paraId="6D935A07" w14:textId="53710EA4" w:rsidR="00EC632B" w:rsidRPr="00EC632B" w:rsidRDefault="00EC632B">
    <w:pPr>
      <w:pStyle w:val="Header"/>
      <w:rPr>
        <w:lang w:val="fr-CA"/>
      </w:rPr>
    </w:pPr>
    <w:r>
      <w:rPr>
        <w:lang w:val="fr-CA"/>
      </w:rPr>
      <w:t>Patrick Molicard-Chartier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415659"/>
    <w:multiLevelType w:val="hybridMultilevel"/>
    <w:tmpl w:val="6D4ED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A33747"/>
    <w:multiLevelType w:val="hybridMultilevel"/>
    <w:tmpl w:val="6D4ED1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03103793">
    <w:abstractNumId w:val="0"/>
  </w:num>
  <w:num w:numId="2" w16cid:durableId="15817201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D5D"/>
    <w:rsid w:val="00022178"/>
    <w:rsid w:val="000961CB"/>
    <w:rsid w:val="00230D5D"/>
    <w:rsid w:val="0037374B"/>
    <w:rsid w:val="003C108E"/>
    <w:rsid w:val="005F2F32"/>
    <w:rsid w:val="006F4ABD"/>
    <w:rsid w:val="007B2F9D"/>
    <w:rsid w:val="00805A4E"/>
    <w:rsid w:val="009B2956"/>
    <w:rsid w:val="00AB20AE"/>
    <w:rsid w:val="00DB4DD4"/>
    <w:rsid w:val="00EC632B"/>
    <w:rsid w:val="00FC53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DA05D"/>
  <w15:chartTrackingRefBased/>
  <w15:docId w15:val="{08E71B38-1AC7-5547-BC64-8DFAD4B44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632B"/>
    <w:pPr>
      <w:tabs>
        <w:tab w:val="center" w:pos="4680"/>
        <w:tab w:val="right" w:pos="9360"/>
      </w:tabs>
    </w:pPr>
  </w:style>
  <w:style w:type="character" w:customStyle="1" w:styleId="HeaderChar">
    <w:name w:val="Header Char"/>
    <w:basedOn w:val="DefaultParagraphFont"/>
    <w:link w:val="Header"/>
    <w:uiPriority w:val="99"/>
    <w:rsid w:val="00EC632B"/>
  </w:style>
  <w:style w:type="paragraph" w:styleId="Footer">
    <w:name w:val="footer"/>
    <w:basedOn w:val="Normal"/>
    <w:link w:val="FooterChar"/>
    <w:uiPriority w:val="99"/>
    <w:unhideWhenUsed/>
    <w:rsid w:val="00EC632B"/>
    <w:pPr>
      <w:tabs>
        <w:tab w:val="center" w:pos="4680"/>
        <w:tab w:val="right" w:pos="9360"/>
      </w:tabs>
    </w:pPr>
  </w:style>
  <w:style w:type="character" w:customStyle="1" w:styleId="FooterChar">
    <w:name w:val="Footer Char"/>
    <w:basedOn w:val="DefaultParagraphFont"/>
    <w:link w:val="Footer"/>
    <w:uiPriority w:val="99"/>
    <w:rsid w:val="00EC632B"/>
  </w:style>
  <w:style w:type="paragraph" w:styleId="ListParagraph">
    <w:name w:val="List Paragraph"/>
    <w:basedOn w:val="Normal"/>
    <w:uiPriority w:val="34"/>
    <w:qFormat/>
    <w:rsid w:val="00EC632B"/>
    <w:pPr>
      <w:ind w:left="720"/>
      <w:contextualSpacing/>
    </w:pPr>
  </w:style>
  <w:style w:type="character" w:styleId="Hyperlink">
    <w:name w:val="Hyperlink"/>
    <w:basedOn w:val="DefaultParagraphFont"/>
    <w:uiPriority w:val="99"/>
    <w:unhideWhenUsed/>
    <w:rsid w:val="00AB20AE"/>
    <w:rPr>
      <w:color w:val="0563C1" w:themeColor="hyperlink"/>
      <w:u w:val="single"/>
    </w:rPr>
  </w:style>
  <w:style w:type="character" w:styleId="UnresolvedMention">
    <w:name w:val="Unresolved Mention"/>
    <w:basedOn w:val="DefaultParagraphFont"/>
    <w:uiPriority w:val="99"/>
    <w:semiHidden/>
    <w:unhideWhenUsed/>
    <w:rsid w:val="00AB20AE"/>
    <w:rPr>
      <w:color w:val="605E5C"/>
      <w:shd w:val="clear" w:color="auto" w:fill="E1DFDD"/>
    </w:rPr>
  </w:style>
  <w:style w:type="character" w:styleId="FollowedHyperlink">
    <w:name w:val="FollowedHyperlink"/>
    <w:basedOn w:val="DefaultParagraphFont"/>
    <w:uiPriority w:val="99"/>
    <w:semiHidden/>
    <w:unhideWhenUsed/>
    <w:rsid w:val="00AB20A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x.com/amasterofinfo/status/1754697656297742484?s=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2</Pages>
  <Words>209</Words>
  <Characters>1196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Molicard-Chartier</dc:creator>
  <cp:keywords/>
  <dc:description/>
  <cp:lastModifiedBy>Patrick Molicard-Chartier</cp:lastModifiedBy>
  <cp:revision>3</cp:revision>
  <dcterms:created xsi:type="dcterms:W3CDTF">2024-02-06T01:25:00Z</dcterms:created>
  <dcterms:modified xsi:type="dcterms:W3CDTF">2024-02-06T02:56:00Z</dcterms:modified>
</cp:coreProperties>
</file>