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E88" w:rsidRPr="00053E88" w:rsidRDefault="00053E88" w:rsidP="00053E88">
      <w:pPr>
        <w:jc w:val="center"/>
        <w:rPr>
          <w:b/>
          <w:bCs/>
          <w:lang w:val="fr-CA"/>
        </w:rPr>
      </w:pPr>
      <w:r w:rsidRPr="00053E88">
        <w:rPr>
          <w:b/>
          <w:bCs/>
          <w:lang w:val="fr-CA"/>
        </w:rPr>
        <w:t>Ça</w:t>
      </w:r>
      <w:r w:rsidRPr="00053E88">
        <w:rPr>
          <w:b/>
          <w:bCs/>
          <w:lang w:val="fr-CA"/>
        </w:rPr>
        <w:t xml:space="preserve"> prend forme!</w:t>
      </w:r>
    </w:p>
    <w:p w:rsidR="00053E88" w:rsidRDefault="00053E88" w:rsidP="00053E88">
      <w:pPr>
        <w:rPr>
          <w:lang w:val="fr-CA"/>
        </w:rPr>
      </w:pPr>
    </w:p>
    <w:p w:rsidR="00053E88" w:rsidRDefault="00053E88" w:rsidP="00053E88">
      <w:pPr>
        <w:rPr>
          <w:lang w:val="fr-CA"/>
        </w:rPr>
      </w:pPr>
    </w:p>
    <w:p w:rsidR="00053E88" w:rsidRDefault="00053E88" w:rsidP="00053E88">
      <w:pPr>
        <w:rPr>
          <w:lang w:val="fr-CA"/>
        </w:rPr>
      </w:pPr>
    </w:p>
    <w:p w:rsidR="00053E88" w:rsidRPr="00053E88" w:rsidRDefault="00053E88" w:rsidP="00053E88">
      <w:pPr>
        <w:rPr>
          <w:lang w:val="fr-CA"/>
        </w:rPr>
      </w:pPr>
      <w:r w:rsidRPr="00053E88">
        <w:rPr>
          <w:lang w:val="fr-CA"/>
        </w:rPr>
        <w:t xml:space="preserve">En tant que conseillère en </w:t>
      </w:r>
      <w:r w:rsidRPr="00053E88">
        <w:rPr>
          <w:lang w:val="fr-CA"/>
        </w:rPr>
        <w:t>techno pédagogie</w:t>
      </w:r>
      <w:r w:rsidRPr="00053E88">
        <w:rPr>
          <w:lang w:val="fr-CA"/>
        </w:rPr>
        <w:t>, j'ai identifié le défi majeur de l'engagement des apprenants dans un environnement d'apprentissage en ligne. Dans ce contexte, la motivation et la participation active des étudiants peuvent souvent diminuer en raison de l'absence d'interaction face-à-face et de la nature isolée de l'apprentissage en ligne. Pour surmonter ce défi, j'ai choisi d'utiliser une solution technologique qui favorise l'engagement et l'interaction entre les apprenants et avec l'enseignant.</w:t>
      </w:r>
    </w:p>
    <w:p w:rsidR="00053E88" w:rsidRPr="00053E88" w:rsidRDefault="00053E88" w:rsidP="00053E88">
      <w:pPr>
        <w:rPr>
          <w:lang w:val="fr-CA"/>
        </w:rPr>
      </w:pPr>
    </w:p>
    <w:p w:rsidR="00053E88" w:rsidRPr="00053E88" w:rsidRDefault="00053E88" w:rsidP="00053E88">
      <w:pPr>
        <w:rPr>
          <w:b/>
          <w:bCs/>
          <w:lang w:val="fr-CA"/>
        </w:rPr>
      </w:pPr>
      <w:r w:rsidRPr="00053E88">
        <w:rPr>
          <w:b/>
          <w:bCs/>
          <w:lang w:val="fr-CA"/>
        </w:rPr>
        <w:t>Processus d’empathie :</w:t>
      </w:r>
    </w:p>
    <w:p w:rsidR="00053E88" w:rsidRPr="00053E88" w:rsidRDefault="00053E88" w:rsidP="00053E88">
      <w:pPr>
        <w:rPr>
          <w:lang w:val="fr-CA"/>
        </w:rPr>
      </w:pPr>
      <w:r w:rsidRPr="00053E88">
        <w:rPr>
          <w:lang w:val="fr-CA"/>
        </w:rPr>
        <w:t>Mon processus d'empathie a commencé par des entretiens avec les apprenants pour comprendre leurs expériences, leurs défis et leurs besoins spécifiques dans l'apprentissage en ligne. J'ai également observé les sessions d'apprentissage en ligne pour identifier les moments où l'engagement diminuait. Ces démarches m'ont permis de me mettre à la place des apprenants et de ressentir leur besoin de connexion et d'interaction.</w:t>
      </w:r>
    </w:p>
    <w:p w:rsidR="00053E88" w:rsidRPr="00053E88" w:rsidRDefault="00053E88" w:rsidP="00053E88">
      <w:pPr>
        <w:rPr>
          <w:lang w:val="fr-CA"/>
        </w:rPr>
      </w:pPr>
    </w:p>
    <w:p w:rsidR="00053E88" w:rsidRPr="00053E88" w:rsidRDefault="00053E88" w:rsidP="00053E88">
      <w:pPr>
        <w:rPr>
          <w:b/>
          <w:bCs/>
          <w:lang w:val="fr-CA"/>
        </w:rPr>
      </w:pPr>
      <w:r w:rsidRPr="00053E88">
        <w:rPr>
          <w:b/>
          <w:bCs/>
          <w:lang w:val="fr-CA"/>
        </w:rPr>
        <w:t>Défi de l’apprenant :</w:t>
      </w:r>
    </w:p>
    <w:p w:rsidR="00053E88" w:rsidRPr="00053E88" w:rsidRDefault="00053E88" w:rsidP="00053E88">
      <w:pPr>
        <w:rPr>
          <w:lang w:val="fr-CA"/>
        </w:rPr>
      </w:pPr>
      <w:r w:rsidRPr="00053E88">
        <w:rPr>
          <w:lang w:val="fr-CA"/>
        </w:rPr>
        <w:t>Le défi identifié était donc de créer un environnement d'apprentissage en ligne plus engageant et interactif, qui puisse imiter les aspects les plus motivants de l'apprentissage en présentiel, tels que la collaboration entre pairs et les échanges dynamiques avec les enseignants.</w:t>
      </w:r>
    </w:p>
    <w:p w:rsidR="00053E88" w:rsidRPr="00053E88" w:rsidRDefault="00053E88" w:rsidP="00053E88">
      <w:pPr>
        <w:rPr>
          <w:lang w:val="fr-CA"/>
        </w:rPr>
      </w:pPr>
    </w:p>
    <w:p w:rsidR="00053E88" w:rsidRPr="00053E88" w:rsidRDefault="00053E88" w:rsidP="00053E88">
      <w:pPr>
        <w:rPr>
          <w:b/>
          <w:bCs/>
          <w:lang w:val="fr-CA"/>
        </w:rPr>
      </w:pPr>
      <w:r w:rsidRPr="00053E88">
        <w:rPr>
          <w:b/>
          <w:bCs/>
          <w:lang w:val="fr-CA"/>
        </w:rPr>
        <w:t>Idéation et Prototypage :</w:t>
      </w:r>
    </w:p>
    <w:p w:rsidR="00053E88" w:rsidRPr="00053E88" w:rsidRDefault="00053E88" w:rsidP="00053E88">
      <w:pPr>
        <w:rPr>
          <w:lang w:val="fr-CA"/>
        </w:rPr>
      </w:pPr>
      <w:r w:rsidRPr="00053E88">
        <w:rPr>
          <w:lang w:val="fr-CA"/>
        </w:rPr>
        <w:t xml:space="preserve">Pour répondre à ce défi, l'idée a été de développer une plateforme d'apprentissage en ligne qui intègre des fonctionnalités de gamification et de travail collaboratif. L'idéation a impliqué la conception de badges à gagner, de tableaux de classement, et de missions de groupe pour encourager la participation. Le prototypage a consisté en la création d'un modèle de base de la </w:t>
      </w:r>
      <w:proofErr w:type="gramStart"/>
      <w:r w:rsidRPr="00053E88">
        <w:rPr>
          <w:lang w:val="fr-CA"/>
        </w:rPr>
        <w:t>plateforme</w:t>
      </w:r>
      <w:proofErr w:type="gramEnd"/>
      <w:r w:rsidRPr="00053E88">
        <w:rPr>
          <w:lang w:val="fr-CA"/>
        </w:rPr>
        <w:t>, avec des maquettes illustrant les fonctionnalités clés et la manière dont elles encourageraient l'interaction et l'engagement.</w:t>
      </w:r>
    </w:p>
    <w:p w:rsidR="00053E88" w:rsidRPr="00053E88" w:rsidRDefault="00053E88" w:rsidP="00053E88">
      <w:pPr>
        <w:rPr>
          <w:lang w:val="fr-CA"/>
        </w:rPr>
      </w:pPr>
    </w:p>
    <w:p w:rsidR="00053E88" w:rsidRPr="00053E88" w:rsidRDefault="00053E88" w:rsidP="00053E88">
      <w:pPr>
        <w:rPr>
          <w:b/>
          <w:bCs/>
        </w:rPr>
      </w:pPr>
      <w:r w:rsidRPr="00053E88">
        <w:rPr>
          <w:b/>
          <w:bCs/>
        </w:rPr>
        <w:t xml:space="preserve">Mise </w:t>
      </w:r>
      <w:proofErr w:type="spellStart"/>
      <w:r w:rsidRPr="00053E88">
        <w:rPr>
          <w:b/>
          <w:bCs/>
        </w:rPr>
        <w:t>en</w:t>
      </w:r>
      <w:proofErr w:type="spellEnd"/>
      <w:r w:rsidRPr="00053E88">
        <w:rPr>
          <w:b/>
          <w:bCs/>
        </w:rPr>
        <w:t xml:space="preserve"> </w:t>
      </w:r>
      <w:proofErr w:type="spellStart"/>
      <w:r w:rsidRPr="00053E88">
        <w:rPr>
          <w:b/>
          <w:bCs/>
        </w:rPr>
        <w:t>œuvre</w:t>
      </w:r>
      <w:proofErr w:type="spellEnd"/>
      <w:r w:rsidRPr="00053E88">
        <w:rPr>
          <w:b/>
          <w:bCs/>
        </w:rPr>
        <w:t xml:space="preserve"> </w:t>
      </w:r>
      <w:proofErr w:type="spellStart"/>
      <w:proofErr w:type="gramStart"/>
      <w:r w:rsidRPr="00053E88">
        <w:rPr>
          <w:b/>
          <w:bCs/>
        </w:rPr>
        <w:t>prévue</w:t>
      </w:r>
      <w:proofErr w:type="spellEnd"/>
      <w:r w:rsidRPr="00053E88">
        <w:rPr>
          <w:b/>
          <w:bCs/>
        </w:rPr>
        <w:t xml:space="preserve"> :</w:t>
      </w:r>
      <w:proofErr w:type="gramEnd"/>
    </w:p>
    <w:p w:rsidR="00A71F97" w:rsidRPr="00053E88" w:rsidRDefault="00053E88" w:rsidP="00053E88">
      <w:pPr>
        <w:rPr>
          <w:lang w:val="fr-CA"/>
        </w:rPr>
      </w:pPr>
      <w:r w:rsidRPr="00053E88">
        <w:rPr>
          <w:lang w:val="fr-CA"/>
        </w:rPr>
        <w:t>La mise en œuvre de cette solution technologique débutera par un pilote avec un petit groupe d'apprenants, permettant de recueillir leurs retours et d'ajuster la plateforme avant un déploiement plus large. La formation des enseignants sur l'utilisation de la plateforme sera cruciale pour assurer son adoption et son efficacité. Le suivi de l'engagement des étudiants et des résultats d'apprentissage permettra d'évaluer l'impact de la solution et de l'ajuster en continu pour répondre au mieux aux besoins des apprenants.</w:t>
      </w:r>
    </w:p>
    <w:sectPr w:rsidR="00A71F97" w:rsidRPr="00053E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88"/>
    <w:rsid w:val="00053E88"/>
    <w:rsid w:val="005D4073"/>
    <w:rsid w:val="00A71F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6B8C1B"/>
  <w15:chartTrackingRefBased/>
  <w15:docId w15:val="{5E47DB4D-5D04-F941-9EB8-80CCBAE4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Kachungunu</dc:creator>
  <cp:keywords/>
  <dc:description/>
  <cp:lastModifiedBy>Sophie Kachungunu</cp:lastModifiedBy>
  <cp:revision>1</cp:revision>
  <dcterms:created xsi:type="dcterms:W3CDTF">2024-03-09T21:20:00Z</dcterms:created>
  <dcterms:modified xsi:type="dcterms:W3CDTF">2024-03-09T21:22:00Z</dcterms:modified>
</cp:coreProperties>
</file>