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72403" w14:textId="77777777" w:rsidR="00CD6077" w:rsidRDefault="00000000">
      <w:r>
        <w:fldChar w:fldCharType="begin"/>
      </w:r>
      <w:r>
        <w:instrText>HYPERLINK "https://h5p.org/h5p/embed/100161"</w:instrText>
      </w:r>
      <w:r>
        <w:fldChar w:fldCharType="separate"/>
      </w:r>
      <w:r>
        <w:rPr>
          <w:rStyle w:val="Hyperlink"/>
        </w:rPr>
        <w:t>https://h5p.org/h5p/embed/100161</w:t>
      </w:r>
      <w:r>
        <w:rPr>
          <w:rStyle w:val="Hyperlink"/>
        </w:rPr>
        <w:fldChar w:fldCharType="end"/>
      </w:r>
    </w:p>
    <w:p w14:paraId="5AFD2908" w14:textId="77777777" w:rsidR="00CD6077" w:rsidRDefault="00000000">
      <w:r>
        <w:br/>
      </w:r>
      <w:r>
        <w:br/>
        <w:t xml:space="preserve">Enter your "Students" response: </w:t>
      </w:r>
      <w:r>
        <w:br/>
        <w:t xml:space="preserve">All students have access to the technology through the college.   Our IT Service Desk supports the use of this technology and offers direct support.   Students will be </w:t>
      </w:r>
      <w:proofErr w:type="gramStart"/>
      <w:r>
        <w:t>access</w:t>
      </w:r>
      <w:proofErr w:type="gramEnd"/>
      <w:r>
        <w:t xml:space="preserve"> the technology wherever they have internet access. Our college offers 24 hours computer labs as well.   Basic computer, internet and email knowledge is required - but this is the same for all college programs, so all should be equipped with the skills.   There is no additional fee to use this technology. </w:t>
      </w:r>
      <w:r>
        <w:br/>
      </w:r>
    </w:p>
    <w:p w14:paraId="3D1BFC9C" w14:textId="77777777" w:rsidR="00CD6077" w:rsidRDefault="00000000">
      <w:r>
        <w:br/>
      </w:r>
      <w:r>
        <w:br/>
        <w:t xml:space="preserve">Enter your "Ease of Use" response </w:t>
      </w:r>
      <w:r>
        <w:br/>
        <w:t xml:space="preserve">The technology is easy to use, with guides and help right in the program.   The college maintains the software.   The provider has been around for decades and is an industry leader.   Tech support is available through our IT Service Desk. </w:t>
      </w:r>
      <w:r>
        <w:br/>
      </w:r>
    </w:p>
    <w:p w14:paraId="75B6CB4E" w14:textId="77777777" w:rsidR="00CD6077" w:rsidRDefault="00000000">
      <w:r>
        <w:br/>
      </w:r>
      <w:r>
        <w:br/>
        <w:t xml:space="preserve">Enter your "Cost" response </w:t>
      </w:r>
      <w:r>
        <w:br/>
        <w:t xml:space="preserve">The technology is already </w:t>
      </w:r>
      <w:proofErr w:type="gramStart"/>
      <w:r>
        <w:t>developed</w:t>
      </w:r>
      <w:proofErr w:type="gramEnd"/>
      <w:r>
        <w:t xml:space="preserve"> and the college already pays for a membership for all students and staff.   Funding for Ed Tech is available through our college; however, this will not cost any extra.   Our college offers many workshops and one-on-one support for tech and instructional design support.   The program offers a lot of free training, </w:t>
      </w:r>
      <w:proofErr w:type="gramStart"/>
      <w:r>
        <w:t>as well as,</w:t>
      </w:r>
      <w:proofErr w:type="gramEnd"/>
      <w:r>
        <w:t xml:space="preserve"> guides and support directly in the program. </w:t>
      </w:r>
      <w:r>
        <w:br/>
      </w:r>
    </w:p>
    <w:p w14:paraId="00A258FD" w14:textId="77777777" w:rsidR="00CD6077" w:rsidRDefault="00000000">
      <w:r>
        <w:br/>
      </w:r>
      <w:r>
        <w:br/>
      </w:r>
      <w:proofErr w:type="gramStart"/>
      <w:r>
        <w:t>Your</w:t>
      </w:r>
      <w:proofErr w:type="gramEnd"/>
      <w:r>
        <w:t xml:space="preserve"> Teaching and Pedagogical Considerations response: </w:t>
      </w:r>
      <w:r>
        <w:br/>
        <w:t xml:space="preserve">This technology will support their learning outcomes and provide them exposure to more technology while increasing their skills.   This program is widely used in the </w:t>
      </w:r>
      <w:proofErr w:type="gramStart"/>
      <w:r>
        <w:t>industry</w:t>
      </w:r>
      <w:proofErr w:type="gramEnd"/>
      <w:r>
        <w:t xml:space="preserve"> so this is a great way to increase student comfort and confidence within the program. </w:t>
      </w:r>
      <w:r>
        <w:br/>
      </w:r>
    </w:p>
    <w:p w14:paraId="6F3C99E1" w14:textId="77777777" w:rsidR="00CD6077" w:rsidRDefault="00000000">
      <w:r>
        <w:br/>
      </w:r>
      <w:r>
        <w:br/>
        <w:t xml:space="preserve">Your "Interaction" response: </w:t>
      </w:r>
      <w:r>
        <w:br/>
        <w:t xml:space="preserve">The program allows several ways for students to interact with each other while working on their final projects.   This program will support a good balance of instructor interaction and student comprehension. </w:t>
      </w:r>
      <w:r>
        <w:br/>
      </w:r>
    </w:p>
    <w:p w14:paraId="02E840E2" w14:textId="77777777" w:rsidR="00CD6077" w:rsidRDefault="00000000">
      <w:r>
        <w:br/>
      </w:r>
      <w:r>
        <w:br/>
        <w:t xml:space="preserve">Your "Organisational Issues" response: </w:t>
      </w:r>
      <w:r>
        <w:br/>
        <w:t xml:space="preserve">Our college has a whole department devoted to Ed Tech that offers a multitude of support options.   Release time would be available if needed. An application process must be completed.   While we </w:t>
      </w:r>
      <w:proofErr w:type="gramStart"/>
      <w:r>
        <w:t>have to</w:t>
      </w:r>
      <w:proofErr w:type="gramEnd"/>
      <w:r>
        <w:t xml:space="preserve"> use our LMS, we are allowed some freedom otherwise to use different tech, etc. </w:t>
      </w:r>
      <w:r>
        <w:br/>
      </w:r>
    </w:p>
    <w:p w14:paraId="230DCB96" w14:textId="77777777" w:rsidR="00CD6077" w:rsidRDefault="00000000">
      <w:r>
        <w:br/>
      </w:r>
      <w:r>
        <w:br/>
        <w:t xml:space="preserve">Your "Networking" response: </w:t>
      </w:r>
      <w:r>
        <w:br/>
        <w:t xml:space="preserve">This tool will be useful for students to interact with those outside of the college, especially after graduation.   This technology has components that will enhance their social media abilities. </w:t>
      </w:r>
      <w:r>
        <w:br/>
      </w:r>
    </w:p>
    <w:p w14:paraId="6347F6C9" w14:textId="77777777" w:rsidR="00CD6077" w:rsidRDefault="00000000">
      <w:r>
        <w:br/>
      </w:r>
      <w:r>
        <w:br/>
        <w:t xml:space="preserve">Your Security and Privacy response: </w:t>
      </w:r>
      <w:r>
        <w:br/>
        <w:t xml:space="preserve">We have strict privacy policies at the college, </w:t>
      </w:r>
      <w:proofErr w:type="gramStart"/>
      <w:r>
        <w:t>as well as,</w:t>
      </w:r>
      <w:proofErr w:type="gramEnd"/>
      <w:r>
        <w:t xml:space="preserve"> legal policies like FIPPA.   Since this technology is supported and endorsed by my college, there are no additional safety concerns I need to worry about. The college has ensured its safety.   </w:t>
      </w:r>
      <w:r>
        <w:br/>
      </w:r>
    </w:p>
    <w:sectPr w:rsidR="00CD6077">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AB6D72"/>
    <w:multiLevelType w:val="hybridMultilevel"/>
    <w:tmpl w:val="20E8B544"/>
    <w:lvl w:ilvl="0" w:tplc="90EAEB5E">
      <w:start w:val="1"/>
      <w:numFmt w:val="bullet"/>
      <w:lvlText w:val="●"/>
      <w:lvlJc w:val="left"/>
      <w:pPr>
        <w:ind w:left="720" w:hanging="360"/>
      </w:pPr>
    </w:lvl>
    <w:lvl w:ilvl="1" w:tplc="3572AAC8">
      <w:start w:val="1"/>
      <w:numFmt w:val="bullet"/>
      <w:lvlText w:val="○"/>
      <w:lvlJc w:val="left"/>
      <w:pPr>
        <w:ind w:left="1440" w:hanging="360"/>
      </w:pPr>
    </w:lvl>
    <w:lvl w:ilvl="2" w:tplc="4AF621CC">
      <w:start w:val="1"/>
      <w:numFmt w:val="bullet"/>
      <w:lvlText w:val="■"/>
      <w:lvlJc w:val="left"/>
      <w:pPr>
        <w:ind w:left="2160" w:hanging="360"/>
      </w:pPr>
    </w:lvl>
    <w:lvl w:ilvl="3" w:tplc="E3CA8284">
      <w:start w:val="1"/>
      <w:numFmt w:val="bullet"/>
      <w:lvlText w:val="●"/>
      <w:lvlJc w:val="left"/>
      <w:pPr>
        <w:ind w:left="2880" w:hanging="360"/>
      </w:pPr>
    </w:lvl>
    <w:lvl w:ilvl="4" w:tplc="6DEA2922">
      <w:start w:val="1"/>
      <w:numFmt w:val="bullet"/>
      <w:lvlText w:val="○"/>
      <w:lvlJc w:val="left"/>
      <w:pPr>
        <w:ind w:left="3600" w:hanging="360"/>
      </w:pPr>
    </w:lvl>
    <w:lvl w:ilvl="5" w:tplc="569E7378">
      <w:start w:val="1"/>
      <w:numFmt w:val="bullet"/>
      <w:lvlText w:val="■"/>
      <w:lvlJc w:val="left"/>
      <w:pPr>
        <w:ind w:left="4320" w:hanging="360"/>
      </w:pPr>
    </w:lvl>
    <w:lvl w:ilvl="6" w:tplc="5D7E3388">
      <w:start w:val="1"/>
      <w:numFmt w:val="bullet"/>
      <w:lvlText w:val="●"/>
      <w:lvlJc w:val="left"/>
      <w:pPr>
        <w:ind w:left="5040" w:hanging="360"/>
      </w:pPr>
    </w:lvl>
    <w:lvl w:ilvl="7" w:tplc="684C8BB4">
      <w:start w:val="1"/>
      <w:numFmt w:val="bullet"/>
      <w:lvlText w:val="●"/>
      <w:lvlJc w:val="left"/>
      <w:pPr>
        <w:ind w:left="5760" w:hanging="360"/>
      </w:pPr>
    </w:lvl>
    <w:lvl w:ilvl="8" w:tplc="195063C8">
      <w:start w:val="1"/>
      <w:numFmt w:val="bullet"/>
      <w:lvlText w:val="●"/>
      <w:lvlJc w:val="left"/>
      <w:pPr>
        <w:ind w:left="6480" w:hanging="360"/>
      </w:pPr>
    </w:lvl>
  </w:abstractNum>
  <w:num w:numId="1" w16cid:durableId="14690822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77"/>
    <w:rsid w:val="00141F6F"/>
    <w:rsid w:val="00CD60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A370"/>
  <w15:docId w15:val="{70964E9F-F28B-4B8F-B8D2-2F19FAC9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Company>Fanshawe College</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Visser, Tam</cp:lastModifiedBy>
  <cp:revision>2</cp:revision>
  <dcterms:created xsi:type="dcterms:W3CDTF">2024-05-09T19:29:00Z</dcterms:created>
  <dcterms:modified xsi:type="dcterms:W3CDTF">2024-05-09T19:29:00Z</dcterms:modified>
</cp:coreProperties>
</file>